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BE6" w:rsidRPr="00F37FD7" w:rsidRDefault="00671BE6" w:rsidP="00671BE6">
      <w:pPr>
        <w:pStyle w:val="Ttulo"/>
        <w:ind w:left="-284" w:right="-285"/>
        <w:rPr>
          <w:sz w:val="22"/>
          <w:szCs w:val="22"/>
        </w:rPr>
      </w:pPr>
      <w:r w:rsidRPr="00F37FD7">
        <w:rPr>
          <w:sz w:val="22"/>
          <w:szCs w:val="22"/>
        </w:rPr>
        <w:t xml:space="preserve">EDITAL DE PREGÃO PRESENCIAL N° </w:t>
      </w:r>
      <w:r w:rsidR="00F37FD7" w:rsidRPr="00F37FD7">
        <w:rPr>
          <w:sz w:val="22"/>
          <w:szCs w:val="22"/>
        </w:rPr>
        <w:t>033</w:t>
      </w:r>
      <w:r w:rsidRPr="00F37FD7">
        <w:rPr>
          <w:sz w:val="22"/>
          <w:szCs w:val="22"/>
        </w:rPr>
        <w:t>/2017</w:t>
      </w:r>
    </w:p>
    <w:p w:rsidR="00671BE6" w:rsidRPr="00D703A4" w:rsidRDefault="00671BE6" w:rsidP="00671BE6">
      <w:pPr>
        <w:pStyle w:val="Ttulo"/>
        <w:ind w:left="-284" w:right="-285"/>
        <w:rPr>
          <w:sz w:val="22"/>
          <w:szCs w:val="22"/>
        </w:rPr>
      </w:pPr>
    </w:p>
    <w:p w:rsidR="00671BE6" w:rsidRPr="00D703A4" w:rsidRDefault="00671BE6" w:rsidP="00671BE6">
      <w:pPr>
        <w:pStyle w:val="Corpodetexto"/>
        <w:ind w:left="-284" w:right="-285"/>
        <w:rPr>
          <w:sz w:val="22"/>
          <w:szCs w:val="22"/>
        </w:rPr>
      </w:pPr>
    </w:p>
    <w:p w:rsidR="00671BE6" w:rsidRPr="00CB0747" w:rsidRDefault="00671BE6" w:rsidP="00671BE6">
      <w:pPr>
        <w:pStyle w:val="Corpodetexto"/>
        <w:ind w:left="-284" w:right="-285"/>
        <w:rPr>
          <w:sz w:val="22"/>
          <w:szCs w:val="22"/>
        </w:rPr>
      </w:pPr>
      <w:r w:rsidRPr="00CB0747">
        <w:rPr>
          <w:sz w:val="22"/>
          <w:szCs w:val="22"/>
        </w:rPr>
        <w:t>O MUNICÍPIO DE SÃO JOSÉ DO CERRITO/</w:t>
      </w:r>
      <w:r w:rsidRPr="00CB0747">
        <w:rPr>
          <w:iCs/>
          <w:color w:val="000000" w:themeColor="text1"/>
          <w:sz w:val="22"/>
          <w:szCs w:val="22"/>
          <w:shd w:val="clear" w:color="auto" w:fill="FFFFFF"/>
        </w:rPr>
        <w:t>SECRETARIA MUNICIPAL DE ADMINISTRAÇÃO</w:t>
      </w:r>
      <w:r w:rsidRPr="00CB0747">
        <w:rPr>
          <w:b/>
          <w:sz w:val="22"/>
          <w:szCs w:val="22"/>
        </w:rPr>
        <w:t xml:space="preserve">, </w:t>
      </w:r>
      <w:r w:rsidRPr="00CB0747">
        <w:rPr>
          <w:sz w:val="22"/>
          <w:szCs w:val="22"/>
        </w:rPr>
        <w:t xml:space="preserve">por intermédio de seu Pregoeiro e sua Equipe de Apoio, torna público que fará realizar às </w:t>
      </w:r>
      <w:r w:rsidR="00F37FD7">
        <w:rPr>
          <w:b/>
          <w:sz w:val="22"/>
          <w:szCs w:val="22"/>
        </w:rPr>
        <w:t>09</w:t>
      </w:r>
      <w:r w:rsidRPr="00CB0747">
        <w:rPr>
          <w:b/>
          <w:sz w:val="22"/>
          <w:szCs w:val="22"/>
        </w:rPr>
        <w:t>:</w:t>
      </w:r>
      <w:r w:rsidR="00F37FD7">
        <w:rPr>
          <w:b/>
          <w:sz w:val="22"/>
          <w:szCs w:val="22"/>
        </w:rPr>
        <w:t>00</w:t>
      </w:r>
      <w:r w:rsidRPr="00CB0747">
        <w:rPr>
          <w:sz w:val="22"/>
          <w:szCs w:val="22"/>
        </w:rPr>
        <w:t xml:space="preserve"> horas do dia </w:t>
      </w:r>
      <w:r w:rsidR="00F37FD7">
        <w:rPr>
          <w:b/>
          <w:sz w:val="22"/>
          <w:szCs w:val="22"/>
        </w:rPr>
        <w:t>30</w:t>
      </w:r>
      <w:r w:rsidRPr="00CB0747">
        <w:rPr>
          <w:b/>
          <w:sz w:val="22"/>
          <w:szCs w:val="22"/>
        </w:rPr>
        <w:t xml:space="preserve"> de novembro de 2017</w:t>
      </w:r>
      <w:r w:rsidRPr="00CB0747">
        <w:rPr>
          <w:sz w:val="22"/>
          <w:szCs w:val="22"/>
        </w:rPr>
        <w:t xml:space="preserve">, licitação na modalidade PREGÃO, </w:t>
      </w:r>
      <w:r w:rsidRPr="00CB0747">
        <w:rPr>
          <w:b/>
          <w:sz w:val="22"/>
          <w:szCs w:val="22"/>
        </w:rPr>
        <w:t>Pelo Menor Preço</w:t>
      </w:r>
      <w:r w:rsidR="000D1D43">
        <w:rPr>
          <w:b/>
          <w:sz w:val="22"/>
          <w:szCs w:val="22"/>
        </w:rPr>
        <w:t xml:space="preserve"> por lote</w:t>
      </w:r>
      <w:r w:rsidRPr="00CB0747">
        <w:rPr>
          <w:b/>
          <w:sz w:val="22"/>
          <w:szCs w:val="22"/>
        </w:rPr>
        <w:t xml:space="preserve">, </w:t>
      </w:r>
      <w:r w:rsidRPr="00CB0747">
        <w:rPr>
          <w:bCs/>
          <w:sz w:val="22"/>
          <w:szCs w:val="22"/>
        </w:rPr>
        <w:t xml:space="preserve">regida pela Lei nº 10.520/02, regulamentada pelo </w:t>
      </w:r>
      <w:r w:rsidR="00CB0747" w:rsidRPr="00CB0747">
        <w:rPr>
          <w:rFonts w:eastAsia="Calibri"/>
          <w:sz w:val="22"/>
          <w:szCs w:val="22"/>
          <w:lang w:eastAsia="en-US"/>
        </w:rPr>
        <w:t xml:space="preserve">pela Lei Municipal nº 817/2009, de 12/05/2009, </w:t>
      </w:r>
      <w:r w:rsidR="00CB0747" w:rsidRPr="00CB0747">
        <w:rPr>
          <w:rFonts w:eastAsia="Calibri"/>
          <w:bCs/>
          <w:sz w:val="22"/>
          <w:szCs w:val="22"/>
          <w:lang w:eastAsia="en-US"/>
        </w:rPr>
        <w:t xml:space="preserve">Lei Complementar 123 de 14/12/2006 </w:t>
      </w:r>
      <w:r w:rsidR="00CB0747" w:rsidRPr="00CB0747">
        <w:rPr>
          <w:rFonts w:eastAsia="Calibri"/>
          <w:sz w:val="22"/>
          <w:szCs w:val="22"/>
          <w:lang w:eastAsia="en-US"/>
        </w:rPr>
        <w:t>e por este Edital e, subsidiariamente pela Lei nº 8.666/93 e Diplomas Complementares</w:t>
      </w:r>
      <w:r w:rsidRPr="00CB0747">
        <w:rPr>
          <w:bCs/>
          <w:sz w:val="22"/>
          <w:szCs w:val="22"/>
        </w:rPr>
        <w:t xml:space="preserve">, à Rua Anacleto da Silva Ortiz nº 127, Centro, nesta cidade, </w:t>
      </w:r>
      <w:r w:rsidRPr="00CB0747">
        <w:rPr>
          <w:sz w:val="22"/>
          <w:szCs w:val="22"/>
        </w:rPr>
        <w:t xml:space="preserve">destinado à </w:t>
      </w:r>
      <w:r w:rsidRPr="00CB0747">
        <w:rPr>
          <w:iCs/>
          <w:color w:val="000000" w:themeColor="text1"/>
          <w:sz w:val="22"/>
          <w:szCs w:val="22"/>
          <w:shd w:val="clear" w:color="auto" w:fill="FFFFFF"/>
        </w:rPr>
        <w:t xml:space="preserve">Contratação de Empresa Especializada para </w:t>
      </w:r>
      <w:r w:rsidRPr="00CB0747">
        <w:rPr>
          <w:bCs/>
          <w:color w:val="000000"/>
          <w:sz w:val="22"/>
          <w:szCs w:val="22"/>
        </w:rPr>
        <w:t>Prestação de serviços de monitoramento eletrônico de imagens para segurança municipal.</w:t>
      </w:r>
    </w:p>
    <w:p w:rsidR="00671BE6" w:rsidRPr="00D703A4" w:rsidRDefault="00671BE6" w:rsidP="00671BE6">
      <w:pPr>
        <w:pStyle w:val="Corpodetexto"/>
        <w:ind w:left="-284" w:right="-285"/>
        <w:rPr>
          <w:b/>
          <w:sz w:val="22"/>
          <w:szCs w:val="22"/>
        </w:rPr>
      </w:pPr>
    </w:p>
    <w:p w:rsidR="00671BE6" w:rsidRPr="00D703A4" w:rsidRDefault="00671BE6" w:rsidP="00671BE6">
      <w:pPr>
        <w:tabs>
          <w:tab w:val="num" w:pos="360"/>
        </w:tabs>
        <w:ind w:left="-284" w:right="-285"/>
        <w:jc w:val="both"/>
        <w:rPr>
          <w:b/>
          <w:sz w:val="22"/>
          <w:szCs w:val="22"/>
        </w:rPr>
      </w:pPr>
      <w:r w:rsidRPr="00D703A4">
        <w:rPr>
          <w:b/>
          <w:sz w:val="22"/>
          <w:szCs w:val="22"/>
        </w:rPr>
        <w:t>1. DO OBJETO:</w:t>
      </w:r>
    </w:p>
    <w:p w:rsidR="006D3BEF" w:rsidRDefault="006D3BEF" w:rsidP="00671BE6">
      <w:pPr>
        <w:pStyle w:val="Corpodetexto"/>
        <w:ind w:left="-284" w:right="-285"/>
        <w:rPr>
          <w:iCs/>
          <w:color w:val="000000" w:themeColor="text1"/>
          <w:sz w:val="22"/>
          <w:szCs w:val="22"/>
          <w:shd w:val="clear" w:color="auto" w:fill="FFFFFF"/>
        </w:rPr>
      </w:pPr>
    </w:p>
    <w:p w:rsidR="00671BE6" w:rsidRPr="004008B9" w:rsidRDefault="00671BE6" w:rsidP="00671BE6">
      <w:pPr>
        <w:pStyle w:val="Corpodetexto"/>
        <w:ind w:left="-284" w:right="-285"/>
        <w:rPr>
          <w:sz w:val="22"/>
          <w:szCs w:val="22"/>
        </w:rPr>
      </w:pPr>
      <w:r w:rsidRPr="00AB30CA">
        <w:rPr>
          <w:iCs/>
          <w:color w:val="000000" w:themeColor="text1"/>
          <w:sz w:val="22"/>
          <w:szCs w:val="22"/>
          <w:shd w:val="clear" w:color="auto" w:fill="FFFFFF"/>
        </w:rPr>
        <w:t>Contra</w:t>
      </w:r>
      <w:r>
        <w:rPr>
          <w:iCs/>
          <w:color w:val="000000" w:themeColor="text1"/>
          <w:sz w:val="22"/>
          <w:szCs w:val="22"/>
          <w:shd w:val="clear" w:color="auto" w:fill="FFFFFF"/>
        </w:rPr>
        <w:t>tação de Empresa Especializada p</w:t>
      </w:r>
      <w:r w:rsidRPr="00AB30CA">
        <w:rPr>
          <w:iCs/>
          <w:color w:val="000000" w:themeColor="text1"/>
          <w:sz w:val="22"/>
          <w:szCs w:val="22"/>
          <w:shd w:val="clear" w:color="auto" w:fill="FFFFFF"/>
        </w:rPr>
        <w:t xml:space="preserve">ara </w:t>
      </w:r>
      <w:r w:rsidRPr="00AB30CA">
        <w:rPr>
          <w:bCs/>
          <w:color w:val="000000"/>
          <w:sz w:val="22"/>
          <w:szCs w:val="22"/>
        </w:rPr>
        <w:t>Prestação de serviços de vigilância patrimonial e monitoramento eletrônico alarmes e de imagens para segurança predial</w:t>
      </w:r>
      <w:r>
        <w:rPr>
          <w:sz w:val="22"/>
          <w:szCs w:val="22"/>
        </w:rPr>
        <w:t xml:space="preserve">, </w:t>
      </w:r>
      <w:r w:rsidRPr="00D703A4">
        <w:rPr>
          <w:sz w:val="22"/>
          <w:szCs w:val="22"/>
        </w:rPr>
        <w:t>em conformidade com as especificações prescritas no Anexo II – Termo de Referência</w:t>
      </w:r>
      <w:r>
        <w:rPr>
          <w:sz w:val="22"/>
          <w:szCs w:val="22"/>
        </w:rPr>
        <w:t xml:space="preserve"> – Quadro de Distribuição e Local da Prestação dos Serviços</w:t>
      </w:r>
      <w:r w:rsidRPr="00D703A4">
        <w:rPr>
          <w:sz w:val="22"/>
          <w:szCs w:val="22"/>
        </w:rPr>
        <w:t>, que passa a fazer parte integrante deste Edital.</w:t>
      </w:r>
    </w:p>
    <w:p w:rsidR="00671BE6" w:rsidRPr="00D703A4" w:rsidRDefault="00671BE6" w:rsidP="00671BE6">
      <w:pPr>
        <w:tabs>
          <w:tab w:val="num" w:pos="360"/>
        </w:tabs>
        <w:ind w:left="-284" w:right="-285"/>
        <w:jc w:val="both"/>
        <w:rPr>
          <w:b/>
          <w:sz w:val="22"/>
          <w:szCs w:val="22"/>
        </w:rPr>
      </w:pPr>
    </w:p>
    <w:p w:rsidR="00671BE6" w:rsidRDefault="00671BE6" w:rsidP="00671BE6">
      <w:pPr>
        <w:tabs>
          <w:tab w:val="num" w:pos="360"/>
        </w:tabs>
        <w:ind w:left="-284" w:right="-285"/>
        <w:jc w:val="both"/>
        <w:rPr>
          <w:b/>
          <w:sz w:val="22"/>
          <w:szCs w:val="22"/>
        </w:rPr>
      </w:pPr>
      <w:r w:rsidRPr="00D703A4">
        <w:rPr>
          <w:b/>
          <w:sz w:val="22"/>
          <w:szCs w:val="22"/>
        </w:rPr>
        <w:t>2. DA RETIRADA DO EDITAL:</w:t>
      </w:r>
    </w:p>
    <w:p w:rsidR="006D3BEF" w:rsidRPr="00D703A4" w:rsidRDefault="006D3BEF" w:rsidP="00671BE6">
      <w:pPr>
        <w:tabs>
          <w:tab w:val="num" w:pos="360"/>
        </w:tabs>
        <w:ind w:left="-284" w:right="-285"/>
        <w:jc w:val="both"/>
        <w:rPr>
          <w:b/>
          <w:sz w:val="22"/>
          <w:szCs w:val="22"/>
        </w:rPr>
      </w:pPr>
    </w:p>
    <w:p w:rsidR="00671BE6" w:rsidRPr="00D703A4" w:rsidRDefault="00671BE6" w:rsidP="00671BE6">
      <w:pPr>
        <w:ind w:left="-284" w:right="-285"/>
        <w:jc w:val="both"/>
        <w:rPr>
          <w:sz w:val="22"/>
          <w:szCs w:val="22"/>
        </w:rPr>
      </w:pPr>
      <w:r w:rsidRPr="00D703A4">
        <w:rPr>
          <w:sz w:val="22"/>
          <w:szCs w:val="22"/>
        </w:rPr>
        <w:t xml:space="preserve">Far-se-á de 2ª a 6ª feira, das </w:t>
      </w:r>
      <w:r>
        <w:rPr>
          <w:sz w:val="22"/>
          <w:szCs w:val="22"/>
        </w:rPr>
        <w:t>08</w:t>
      </w:r>
      <w:r w:rsidRPr="00D703A4">
        <w:rPr>
          <w:sz w:val="22"/>
          <w:szCs w:val="22"/>
        </w:rPr>
        <w:t xml:space="preserve">:00 às </w:t>
      </w:r>
      <w:r w:rsidR="00CB0747">
        <w:rPr>
          <w:sz w:val="22"/>
          <w:szCs w:val="22"/>
        </w:rPr>
        <w:t>12:00 horas e das 13:00 ás 16:00 na Sala de Licitações</w:t>
      </w:r>
      <w:r w:rsidRPr="00D703A4">
        <w:rPr>
          <w:sz w:val="22"/>
          <w:szCs w:val="22"/>
        </w:rPr>
        <w:t xml:space="preserve">, à Rua </w:t>
      </w:r>
      <w:r w:rsidR="00CB0747">
        <w:rPr>
          <w:sz w:val="22"/>
          <w:szCs w:val="22"/>
        </w:rPr>
        <w:t>Anacleto da Silva Ortiz</w:t>
      </w:r>
      <w:r w:rsidRPr="00D703A4">
        <w:rPr>
          <w:sz w:val="22"/>
          <w:szCs w:val="22"/>
        </w:rPr>
        <w:t xml:space="preserve"> nº 1</w:t>
      </w:r>
      <w:r w:rsidR="00CB0747">
        <w:rPr>
          <w:sz w:val="22"/>
          <w:szCs w:val="22"/>
        </w:rPr>
        <w:t>27</w:t>
      </w:r>
      <w:r w:rsidRPr="00D703A4">
        <w:rPr>
          <w:sz w:val="22"/>
          <w:szCs w:val="22"/>
        </w:rPr>
        <w:t xml:space="preserve">, </w:t>
      </w:r>
      <w:r w:rsidR="00CB0747">
        <w:rPr>
          <w:sz w:val="22"/>
          <w:szCs w:val="22"/>
        </w:rPr>
        <w:t>São José do Cerrito</w:t>
      </w:r>
      <w:r w:rsidRPr="00D703A4">
        <w:rPr>
          <w:sz w:val="22"/>
          <w:szCs w:val="22"/>
        </w:rPr>
        <w:t xml:space="preserve">, SC, </w:t>
      </w:r>
      <w:r w:rsidR="00CB0747">
        <w:rPr>
          <w:sz w:val="22"/>
          <w:szCs w:val="22"/>
        </w:rPr>
        <w:t xml:space="preserve">ou através do site do município: </w:t>
      </w:r>
      <w:hyperlink r:id="rId7" w:history="1">
        <w:r w:rsidR="00CB0747" w:rsidRPr="00CB0747">
          <w:rPr>
            <w:rFonts w:eastAsia="Calibri"/>
            <w:sz w:val="24"/>
            <w:szCs w:val="24"/>
            <w:u w:val="single"/>
            <w:lang w:eastAsia="en-US"/>
          </w:rPr>
          <w:t>www.cerrito.sc.gov.br</w:t>
        </w:r>
      </w:hyperlink>
      <w:r w:rsidR="00CB0747" w:rsidRPr="00CB0747">
        <w:rPr>
          <w:rFonts w:eastAsia="Calibri"/>
          <w:sz w:val="24"/>
          <w:szCs w:val="24"/>
          <w:lang w:eastAsia="en-US"/>
        </w:rPr>
        <w:t xml:space="preserve">, </w:t>
      </w:r>
      <w:r w:rsidR="00CB0747" w:rsidRPr="00CB0747">
        <w:rPr>
          <w:rFonts w:eastAsia="Calibri"/>
          <w:b/>
          <w:sz w:val="24"/>
          <w:szCs w:val="24"/>
          <w:lang w:eastAsia="en-US"/>
        </w:rPr>
        <w:t>s</w:t>
      </w:r>
      <w:r w:rsidRPr="00CB0747">
        <w:rPr>
          <w:b/>
          <w:sz w:val="22"/>
          <w:szCs w:val="22"/>
        </w:rPr>
        <w:t>em ônus</w:t>
      </w:r>
      <w:r w:rsidRPr="00D703A4">
        <w:rPr>
          <w:sz w:val="22"/>
          <w:szCs w:val="22"/>
        </w:rPr>
        <w:t>.</w:t>
      </w:r>
    </w:p>
    <w:p w:rsidR="00671BE6" w:rsidRPr="00D703A4" w:rsidRDefault="00671BE6" w:rsidP="00671BE6">
      <w:pPr>
        <w:ind w:left="-284" w:right="-285"/>
        <w:jc w:val="both"/>
        <w:rPr>
          <w:sz w:val="22"/>
          <w:szCs w:val="22"/>
        </w:rPr>
      </w:pPr>
    </w:p>
    <w:p w:rsidR="00671BE6" w:rsidRDefault="00671BE6" w:rsidP="00671BE6">
      <w:pPr>
        <w:pStyle w:val="Corpodetexto"/>
        <w:ind w:left="-284" w:right="-285"/>
        <w:rPr>
          <w:b/>
          <w:sz w:val="22"/>
          <w:szCs w:val="22"/>
        </w:rPr>
      </w:pPr>
      <w:r w:rsidRPr="00D703A4">
        <w:rPr>
          <w:b/>
          <w:sz w:val="22"/>
          <w:szCs w:val="22"/>
        </w:rPr>
        <w:t>3. DO</w:t>
      </w:r>
      <w:r w:rsidR="00CB0747">
        <w:rPr>
          <w:b/>
          <w:sz w:val="22"/>
          <w:szCs w:val="22"/>
        </w:rPr>
        <w:t xml:space="preserve"> </w:t>
      </w:r>
      <w:r w:rsidRPr="00D703A4">
        <w:rPr>
          <w:b/>
          <w:sz w:val="22"/>
          <w:szCs w:val="22"/>
        </w:rPr>
        <w:t>(S) PEDIDO</w:t>
      </w:r>
      <w:r w:rsidR="00CB0747">
        <w:rPr>
          <w:b/>
          <w:sz w:val="22"/>
          <w:szCs w:val="22"/>
        </w:rPr>
        <w:t xml:space="preserve"> </w:t>
      </w:r>
      <w:r w:rsidRPr="00D703A4">
        <w:rPr>
          <w:b/>
          <w:sz w:val="22"/>
          <w:szCs w:val="22"/>
        </w:rPr>
        <w:t>(S) DE ESCLARECIMENTO</w:t>
      </w:r>
      <w:r w:rsidR="00CB0747">
        <w:rPr>
          <w:b/>
          <w:sz w:val="22"/>
          <w:szCs w:val="22"/>
        </w:rPr>
        <w:t xml:space="preserve"> </w:t>
      </w:r>
      <w:r w:rsidRPr="00D703A4">
        <w:rPr>
          <w:b/>
          <w:sz w:val="22"/>
          <w:szCs w:val="22"/>
        </w:rPr>
        <w:t>(S):</w:t>
      </w:r>
    </w:p>
    <w:p w:rsidR="006D3BEF" w:rsidRPr="00D703A4" w:rsidRDefault="006D3BEF" w:rsidP="00671BE6">
      <w:pPr>
        <w:pStyle w:val="Corpodetexto"/>
        <w:ind w:left="-284" w:right="-285"/>
        <w:rPr>
          <w:b/>
          <w:sz w:val="22"/>
          <w:szCs w:val="22"/>
        </w:rPr>
      </w:pPr>
    </w:p>
    <w:p w:rsidR="00671BE6" w:rsidRPr="00D703A4" w:rsidRDefault="00671BE6" w:rsidP="00671BE6">
      <w:pPr>
        <w:pStyle w:val="Corpodetexto2"/>
        <w:spacing w:after="0" w:line="240" w:lineRule="auto"/>
        <w:ind w:left="-284" w:right="-285"/>
        <w:jc w:val="both"/>
        <w:rPr>
          <w:sz w:val="22"/>
          <w:szCs w:val="22"/>
        </w:rPr>
      </w:pPr>
      <w:r w:rsidRPr="00D703A4">
        <w:rPr>
          <w:sz w:val="22"/>
          <w:szCs w:val="22"/>
        </w:rPr>
        <w:t>3.1 Esclarecimentos a respeito de dúvidas de caráter técnico e de interpretação dos termos do Edital deverão ser formalizados, obrigatoriamente, por escrito e endereçados à Secretaria de Administração aos cuidados do Pregoeiro, devidamente protocolizados no setor competente, podendo, para efeito de agilização, ser transmitidos via fax, com a remessa do original via registro postal;</w:t>
      </w:r>
    </w:p>
    <w:p w:rsidR="00671BE6" w:rsidRPr="00D703A4" w:rsidRDefault="00CB0747" w:rsidP="00671BE6">
      <w:pPr>
        <w:pStyle w:val="Corpodetexto2"/>
        <w:spacing w:after="0" w:line="240" w:lineRule="auto"/>
        <w:ind w:left="-284" w:right="-285"/>
        <w:jc w:val="both"/>
        <w:rPr>
          <w:sz w:val="22"/>
          <w:szCs w:val="22"/>
        </w:rPr>
      </w:pPr>
      <w:r w:rsidRPr="00D703A4">
        <w:rPr>
          <w:sz w:val="22"/>
          <w:szCs w:val="22"/>
        </w:rPr>
        <w:t>3.2. Outras</w:t>
      </w:r>
      <w:r w:rsidR="00671BE6" w:rsidRPr="00D703A4">
        <w:rPr>
          <w:sz w:val="22"/>
          <w:szCs w:val="22"/>
        </w:rPr>
        <w:t xml:space="preserve"> informações pelo telefone/fax: (49) 32</w:t>
      </w:r>
      <w:r>
        <w:rPr>
          <w:sz w:val="22"/>
          <w:szCs w:val="22"/>
        </w:rPr>
        <w:t>42-1111</w:t>
      </w:r>
      <w:r w:rsidR="00671BE6" w:rsidRPr="00D703A4">
        <w:rPr>
          <w:sz w:val="22"/>
          <w:szCs w:val="22"/>
        </w:rPr>
        <w:t>.</w:t>
      </w:r>
    </w:p>
    <w:p w:rsidR="00671BE6" w:rsidRPr="00D703A4" w:rsidRDefault="00671BE6" w:rsidP="00671BE6">
      <w:pPr>
        <w:pStyle w:val="Corpodetexto2"/>
        <w:spacing w:after="0" w:line="240" w:lineRule="auto"/>
        <w:ind w:left="-284" w:right="-285"/>
        <w:jc w:val="both"/>
        <w:rPr>
          <w:sz w:val="22"/>
          <w:szCs w:val="22"/>
        </w:rPr>
      </w:pPr>
    </w:p>
    <w:p w:rsidR="00671BE6" w:rsidRDefault="00671BE6" w:rsidP="00671BE6">
      <w:pPr>
        <w:tabs>
          <w:tab w:val="num" w:pos="360"/>
        </w:tabs>
        <w:ind w:left="-284" w:right="-285"/>
        <w:jc w:val="both"/>
        <w:rPr>
          <w:b/>
          <w:sz w:val="22"/>
          <w:szCs w:val="22"/>
        </w:rPr>
      </w:pPr>
      <w:r w:rsidRPr="00D703A4">
        <w:rPr>
          <w:b/>
          <w:sz w:val="22"/>
          <w:szCs w:val="22"/>
        </w:rPr>
        <w:t xml:space="preserve">4. </w:t>
      </w:r>
      <w:r w:rsidRPr="002215B4">
        <w:rPr>
          <w:b/>
          <w:sz w:val="22"/>
          <w:szCs w:val="22"/>
        </w:rPr>
        <w:t>DO</w:t>
      </w:r>
      <w:r w:rsidR="00CB0747">
        <w:rPr>
          <w:b/>
          <w:sz w:val="22"/>
          <w:szCs w:val="22"/>
        </w:rPr>
        <w:t xml:space="preserve"> </w:t>
      </w:r>
      <w:r w:rsidRPr="002215B4">
        <w:rPr>
          <w:b/>
          <w:sz w:val="22"/>
          <w:szCs w:val="22"/>
        </w:rPr>
        <w:t>(S) PRAZO</w:t>
      </w:r>
      <w:r w:rsidR="00CB0747">
        <w:rPr>
          <w:b/>
          <w:sz w:val="22"/>
          <w:szCs w:val="22"/>
        </w:rPr>
        <w:t xml:space="preserve"> </w:t>
      </w:r>
      <w:r w:rsidRPr="002215B4">
        <w:rPr>
          <w:b/>
          <w:sz w:val="22"/>
          <w:szCs w:val="22"/>
        </w:rPr>
        <w:t>(S):</w:t>
      </w:r>
    </w:p>
    <w:p w:rsidR="006D3BEF" w:rsidRPr="002215B4" w:rsidRDefault="006D3BEF" w:rsidP="00671BE6">
      <w:pPr>
        <w:tabs>
          <w:tab w:val="num" w:pos="360"/>
        </w:tabs>
        <w:ind w:left="-284" w:right="-285"/>
        <w:jc w:val="both"/>
        <w:rPr>
          <w:b/>
          <w:sz w:val="22"/>
          <w:szCs w:val="22"/>
        </w:rPr>
      </w:pPr>
    </w:p>
    <w:p w:rsidR="00671BE6" w:rsidRPr="002215B4" w:rsidRDefault="00671BE6" w:rsidP="00671BE6">
      <w:pPr>
        <w:pStyle w:val="Corpodetexto"/>
        <w:ind w:left="-284" w:right="-285"/>
        <w:rPr>
          <w:bCs/>
          <w:sz w:val="22"/>
          <w:szCs w:val="22"/>
        </w:rPr>
      </w:pPr>
      <w:r w:rsidRPr="002215B4">
        <w:rPr>
          <w:b/>
          <w:sz w:val="22"/>
          <w:szCs w:val="22"/>
        </w:rPr>
        <w:t xml:space="preserve">4.1 De Início, </w:t>
      </w:r>
      <w:r w:rsidRPr="002215B4">
        <w:rPr>
          <w:sz w:val="22"/>
          <w:szCs w:val="22"/>
        </w:rPr>
        <w:t>contar-se-á da data da assinatura do Contrato, decorrente;</w:t>
      </w:r>
    </w:p>
    <w:p w:rsidR="00671BE6" w:rsidRPr="002215B4" w:rsidRDefault="00671BE6" w:rsidP="00671BE6">
      <w:pPr>
        <w:tabs>
          <w:tab w:val="num" w:pos="360"/>
        </w:tabs>
        <w:ind w:left="-284" w:right="-285"/>
        <w:jc w:val="both"/>
        <w:rPr>
          <w:b/>
          <w:sz w:val="22"/>
          <w:szCs w:val="22"/>
        </w:rPr>
      </w:pPr>
      <w:r w:rsidRPr="002215B4">
        <w:rPr>
          <w:b/>
          <w:sz w:val="22"/>
          <w:szCs w:val="22"/>
        </w:rPr>
        <w:t xml:space="preserve">4.2 De Execução, </w:t>
      </w:r>
      <w:r w:rsidRPr="002215B4">
        <w:rPr>
          <w:sz w:val="22"/>
          <w:szCs w:val="22"/>
        </w:rPr>
        <w:t>em até 45 (quarenta e cinco) dias a</w:t>
      </w:r>
      <w:r>
        <w:rPr>
          <w:b/>
          <w:sz w:val="22"/>
          <w:szCs w:val="22"/>
        </w:rPr>
        <w:t xml:space="preserve"> </w:t>
      </w:r>
      <w:r w:rsidRPr="002215B4">
        <w:rPr>
          <w:sz w:val="22"/>
          <w:szCs w:val="22"/>
        </w:rPr>
        <w:t>contar</w:t>
      </w:r>
      <w:r w:rsidRPr="002215B4">
        <w:rPr>
          <w:b/>
          <w:sz w:val="22"/>
          <w:szCs w:val="22"/>
        </w:rPr>
        <w:t xml:space="preserve"> </w:t>
      </w:r>
      <w:r w:rsidRPr="002215B4">
        <w:rPr>
          <w:sz w:val="22"/>
          <w:szCs w:val="22"/>
        </w:rPr>
        <w:t>da data da assinatura do Contrato;</w:t>
      </w:r>
    </w:p>
    <w:p w:rsidR="00671BE6" w:rsidRPr="000D1D43" w:rsidRDefault="00671BE6" w:rsidP="00671BE6">
      <w:pPr>
        <w:pStyle w:val="Recuodecorpodetexto"/>
        <w:ind w:left="-284" w:right="-285" w:firstLine="0"/>
        <w:rPr>
          <w:i/>
          <w:iCs/>
          <w:sz w:val="22"/>
          <w:szCs w:val="23"/>
        </w:rPr>
      </w:pPr>
      <w:r w:rsidRPr="000D1D43">
        <w:rPr>
          <w:b/>
          <w:iCs/>
          <w:sz w:val="22"/>
          <w:szCs w:val="22"/>
        </w:rPr>
        <w:t>4.3 Do Contrato:</w:t>
      </w:r>
      <w:r w:rsidRPr="000D1D43">
        <w:rPr>
          <w:bCs/>
          <w:iCs/>
          <w:sz w:val="22"/>
          <w:szCs w:val="22"/>
        </w:rPr>
        <w:t xml:space="preserve"> fica adstrito aos respectivos créditos orçamentários ano b</w:t>
      </w:r>
      <w:r w:rsidR="00CB0747" w:rsidRPr="000D1D43">
        <w:rPr>
          <w:bCs/>
          <w:iCs/>
          <w:sz w:val="22"/>
          <w:szCs w:val="22"/>
        </w:rPr>
        <w:t>ase 2017</w:t>
      </w:r>
      <w:r w:rsidRPr="000D1D43">
        <w:rPr>
          <w:bCs/>
          <w:iCs/>
          <w:sz w:val="22"/>
          <w:szCs w:val="22"/>
        </w:rPr>
        <w:t>. A sua validade será</w:t>
      </w:r>
      <w:r w:rsidR="000D1D43" w:rsidRPr="000D1D43">
        <w:rPr>
          <w:bCs/>
          <w:iCs/>
          <w:sz w:val="22"/>
          <w:szCs w:val="22"/>
        </w:rPr>
        <w:t xml:space="preserve"> </w:t>
      </w:r>
      <w:r w:rsidRPr="000D1D43">
        <w:rPr>
          <w:bCs/>
          <w:iCs/>
          <w:sz w:val="22"/>
          <w:szCs w:val="22"/>
        </w:rPr>
        <w:t>da data da sua assinatura</w:t>
      </w:r>
      <w:r w:rsidR="00CB0747" w:rsidRPr="000D1D43">
        <w:rPr>
          <w:bCs/>
          <w:iCs/>
          <w:sz w:val="22"/>
          <w:szCs w:val="22"/>
        </w:rPr>
        <w:t xml:space="preserve"> até </w:t>
      </w:r>
      <w:r w:rsidR="00143665" w:rsidRPr="000D1D43">
        <w:rPr>
          <w:bCs/>
          <w:iCs/>
          <w:sz w:val="22"/>
          <w:szCs w:val="22"/>
        </w:rPr>
        <w:t>31/12</w:t>
      </w:r>
      <w:r w:rsidR="00CB0747" w:rsidRPr="000D1D43">
        <w:rPr>
          <w:bCs/>
          <w:iCs/>
          <w:sz w:val="22"/>
          <w:szCs w:val="22"/>
        </w:rPr>
        <w:t>/2017</w:t>
      </w:r>
      <w:r w:rsidRPr="000D1D43">
        <w:rPr>
          <w:bCs/>
          <w:iCs/>
          <w:sz w:val="22"/>
          <w:szCs w:val="22"/>
        </w:rPr>
        <w:t xml:space="preserve">, </w:t>
      </w:r>
      <w:r w:rsidRPr="000D1D43">
        <w:rPr>
          <w:iCs/>
          <w:sz w:val="22"/>
          <w:szCs w:val="23"/>
        </w:rPr>
        <w:t>podendo ser prorrogada se houver interesse e conveniência da Administração, nos termos dispostos no Art. 57 e Itens da Lei 8.666/93 e Diplomas Complementares.</w:t>
      </w:r>
    </w:p>
    <w:p w:rsidR="00671BE6" w:rsidRPr="007C10DA" w:rsidRDefault="00671BE6" w:rsidP="00671BE6">
      <w:pPr>
        <w:ind w:left="-284" w:right="-285"/>
        <w:jc w:val="both"/>
        <w:rPr>
          <w:b/>
          <w:bCs/>
          <w:sz w:val="22"/>
          <w:szCs w:val="22"/>
        </w:rPr>
      </w:pPr>
    </w:p>
    <w:p w:rsidR="00671BE6" w:rsidRDefault="00671BE6" w:rsidP="00671BE6">
      <w:pPr>
        <w:pStyle w:val="Corpodetexto"/>
        <w:tabs>
          <w:tab w:val="num" w:pos="360"/>
        </w:tabs>
        <w:ind w:left="-284" w:right="-285"/>
        <w:rPr>
          <w:b/>
          <w:sz w:val="22"/>
          <w:szCs w:val="22"/>
        </w:rPr>
      </w:pPr>
      <w:r w:rsidRPr="007C10DA">
        <w:rPr>
          <w:b/>
          <w:sz w:val="22"/>
          <w:szCs w:val="22"/>
        </w:rPr>
        <w:t>5. DO</w:t>
      </w:r>
      <w:r w:rsidR="002F1087">
        <w:rPr>
          <w:b/>
          <w:sz w:val="22"/>
          <w:szCs w:val="22"/>
        </w:rPr>
        <w:t xml:space="preserve"> </w:t>
      </w:r>
      <w:r w:rsidRPr="007C10DA">
        <w:rPr>
          <w:b/>
          <w:sz w:val="22"/>
          <w:szCs w:val="22"/>
        </w:rPr>
        <w:t>(S) PAGAMENTO</w:t>
      </w:r>
      <w:r w:rsidR="002F1087">
        <w:rPr>
          <w:b/>
          <w:sz w:val="22"/>
          <w:szCs w:val="22"/>
        </w:rPr>
        <w:t xml:space="preserve"> </w:t>
      </w:r>
      <w:r w:rsidRPr="007C10DA">
        <w:rPr>
          <w:b/>
          <w:sz w:val="22"/>
          <w:szCs w:val="22"/>
        </w:rPr>
        <w:t>(S):</w:t>
      </w:r>
    </w:p>
    <w:p w:rsidR="006D3BEF" w:rsidRPr="007C10DA" w:rsidRDefault="006D3BEF" w:rsidP="00671BE6">
      <w:pPr>
        <w:pStyle w:val="Corpodetexto"/>
        <w:tabs>
          <w:tab w:val="num" w:pos="360"/>
        </w:tabs>
        <w:ind w:left="-284" w:right="-285"/>
        <w:rPr>
          <w:b/>
          <w:sz w:val="22"/>
          <w:szCs w:val="22"/>
        </w:rPr>
      </w:pPr>
    </w:p>
    <w:p w:rsidR="00671BE6" w:rsidRPr="000A0134" w:rsidRDefault="002F1087" w:rsidP="00671BE6">
      <w:pPr>
        <w:pStyle w:val="Corpodetexto"/>
        <w:ind w:left="-284" w:right="-285"/>
        <w:rPr>
          <w:iCs/>
          <w:sz w:val="22"/>
          <w:szCs w:val="22"/>
        </w:rPr>
      </w:pPr>
      <w:r w:rsidRPr="000A0134">
        <w:rPr>
          <w:sz w:val="22"/>
          <w:szCs w:val="22"/>
        </w:rPr>
        <w:t>5.1. Será</w:t>
      </w:r>
      <w:r>
        <w:rPr>
          <w:sz w:val="22"/>
          <w:szCs w:val="22"/>
        </w:rPr>
        <w:t xml:space="preserve"> </w:t>
      </w:r>
      <w:r w:rsidR="00671BE6" w:rsidRPr="000A0134">
        <w:rPr>
          <w:sz w:val="22"/>
          <w:szCs w:val="22"/>
        </w:rPr>
        <w:t>(</w:t>
      </w:r>
      <w:proofErr w:type="spellStart"/>
      <w:r w:rsidR="00671BE6" w:rsidRPr="000A0134">
        <w:rPr>
          <w:sz w:val="22"/>
          <w:szCs w:val="22"/>
        </w:rPr>
        <w:t>ão</w:t>
      </w:r>
      <w:proofErr w:type="spellEnd"/>
      <w:r w:rsidR="00671BE6" w:rsidRPr="000A0134">
        <w:rPr>
          <w:sz w:val="22"/>
          <w:szCs w:val="22"/>
        </w:rPr>
        <w:t>) efetuado</w:t>
      </w:r>
      <w:r>
        <w:rPr>
          <w:sz w:val="22"/>
          <w:szCs w:val="22"/>
        </w:rPr>
        <w:t xml:space="preserve"> </w:t>
      </w:r>
      <w:r w:rsidR="00671BE6" w:rsidRPr="000A0134">
        <w:rPr>
          <w:sz w:val="22"/>
          <w:szCs w:val="22"/>
        </w:rPr>
        <w:t>(s) mensalmente, em até 30 (trinta) dias do mês subsequente ao da prestação do</w:t>
      </w:r>
      <w:r>
        <w:rPr>
          <w:sz w:val="22"/>
          <w:szCs w:val="22"/>
        </w:rPr>
        <w:t xml:space="preserve"> </w:t>
      </w:r>
      <w:r w:rsidR="00671BE6" w:rsidRPr="000A0134">
        <w:rPr>
          <w:sz w:val="22"/>
          <w:szCs w:val="22"/>
        </w:rPr>
        <w:t>(s) serviço</w:t>
      </w:r>
      <w:r>
        <w:rPr>
          <w:sz w:val="22"/>
          <w:szCs w:val="22"/>
        </w:rPr>
        <w:t xml:space="preserve"> </w:t>
      </w:r>
      <w:r w:rsidR="00671BE6" w:rsidRPr="000A0134">
        <w:rPr>
          <w:sz w:val="22"/>
          <w:szCs w:val="22"/>
        </w:rPr>
        <w:t>(s), a contar da</w:t>
      </w:r>
      <w:r>
        <w:rPr>
          <w:sz w:val="22"/>
          <w:szCs w:val="22"/>
        </w:rPr>
        <w:t xml:space="preserve"> </w:t>
      </w:r>
      <w:r w:rsidR="00671BE6" w:rsidRPr="000A0134">
        <w:rPr>
          <w:sz w:val="22"/>
          <w:szCs w:val="22"/>
        </w:rPr>
        <w:t>(s) data</w:t>
      </w:r>
      <w:r>
        <w:rPr>
          <w:sz w:val="22"/>
          <w:szCs w:val="22"/>
        </w:rPr>
        <w:t xml:space="preserve"> </w:t>
      </w:r>
      <w:r w:rsidR="00671BE6" w:rsidRPr="000A0134">
        <w:rPr>
          <w:sz w:val="22"/>
          <w:szCs w:val="22"/>
        </w:rPr>
        <w:t xml:space="preserve">(s) </w:t>
      </w:r>
      <w:r w:rsidR="00671BE6" w:rsidRPr="000A0134">
        <w:rPr>
          <w:bCs/>
          <w:iCs/>
          <w:sz w:val="22"/>
          <w:szCs w:val="22"/>
        </w:rPr>
        <w:t>respectiva</w:t>
      </w:r>
      <w:r>
        <w:rPr>
          <w:bCs/>
          <w:iCs/>
          <w:sz w:val="22"/>
          <w:szCs w:val="22"/>
        </w:rPr>
        <w:t xml:space="preserve"> </w:t>
      </w:r>
      <w:r w:rsidR="00671BE6" w:rsidRPr="000A0134">
        <w:rPr>
          <w:bCs/>
          <w:iCs/>
          <w:sz w:val="22"/>
          <w:szCs w:val="22"/>
        </w:rPr>
        <w:t>(s) nota</w:t>
      </w:r>
      <w:r>
        <w:rPr>
          <w:bCs/>
          <w:iCs/>
          <w:sz w:val="22"/>
          <w:szCs w:val="22"/>
        </w:rPr>
        <w:t xml:space="preserve"> </w:t>
      </w:r>
      <w:r w:rsidR="00671BE6" w:rsidRPr="000A0134">
        <w:rPr>
          <w:bCs/>
          <w:iCs/>
          <w:sz w:val="22"/>
          <w:szCs w:val="22"/>
        </w:rPr>
        <w:t>(s) fiscal</w:t>
      </w:r>
      <w:r>
        <w:rPr>
          <w:bCs/>
          <w:iCs/>
          <w:sz w:val="22"/>
          <w:szCs w:val="22"/>
        </w:rPr>
        <w:t xml:space="preserve"> (</w:t>
      </w:r>
      <w:proofErr w:type="spellStart"/>
      <w:r>
        <w:rPr>
          <w:bCs/>
          <w:iCs/>
          <w:sz w:val="22"/>
          <w:szCs w:val="22"/>
        </w:rPr>
        <w:t>is</w:t>
      </w:r>
      <w:proofErr w:type="spellEnd"/>
      <w:r>
        <w:rPr>
          <w:bCs/>
          <w:iCs/>
          <w:sz w:val="22"/>
          <w:szCs w:val="22"/>
        </w:rPr>
        <w:t xml:space="preserve">) </w:t>
      </w:r>
      <w:r w:rsidR="00671BE6" w:rsidRPr="000A0134">
        <w:rPr>
          <w:bCs/>
          <w:iCs/>
          <w:sz w:val="22"/>
          <w:szCs w:val="22"/>
        </w:rPr>
        <w:t>decorrente</w:t>
      </w:r>
      <w:r>
        <w:rPr>
          <w:bCs/>
          <w:iCs/>
          <w:sz w:val="22"/>
          <w:szCs w:val="22"/>
        </w:rPr>
        <w:t xml:space="preserve"> </w:t>
      </w:r>
      <w:r w:rsidR="00671BE6" w:rsidRPr="000A0134">
        <w:rPr>
          <w:bCs/>
          <w:iCs/>
          <w:sz w:val="22"/>
          <w:szCs w:val="22"/>
        </w:rPr>
        <w:t>(s);</w:t>
      </w:r>
    </w:p>
    <w:p w:rsidR="00671BE6" w:rsidRPr="007C10DA" w:rsidRDefault="00671BE6" w:rsidP="00671BE6">
      <w:pPr>
        <w:pStyle w:val="Corpodetexto2"/>
        <w:spacing w:after="0" w:line="240" w:lineRule="auto"/>
        <w:ind w:left="-284" w:right="-285"/>
        <w:jc w:val="both"/>
        <w:rPr>
          <w:sz w:val="22"/>
          <w:szCs w:val="22"/>
        </w:rPr>
      </w:pPr>
      <w:r w:rsidRPr="000A0134">
        <w:rPr>
          <w:sz w:val="22"/>
          <w:szCs w:val="22"/>
        </w:rPr>
        <w:t>5.2 O</w:t>
      </w:r>
      <w:r w:rsidR="002F1087">
        <w:rPr>
          <w:sz w:val="22"/>
          <w:szCs w:val="22"/>
        </w:rPr>
        <w:t xml:space="preserve"> </w:t>
      </w:r>
      <w:r w:rsidRPr="000A0134">
        <w:rPr>
          <w:sz w:val="22"/>
          <w:szCs w:val="22"/>
        </w:rPr>
        <w:t>(s) pagamento</w:t>
      </w:r>
      <w:r w:rsidR="002F1087">
        <w:rPr>
          <w:sz w:val="22"/>
          <w:szCs w:val="22"/>
        </w:rPr>
        <w:t xml:space="preserve"> </w:t>
      </w:r>
      <w:r w:rsidRPr="000A0134">
        <w:rPr>
          <w:sz w:val="22"/>
          <w:szCs w:val="22"/>
        </w:rPr>
        <w:t>(s), se processará (</w:t>
      </w:r>
      <w:proofErr w:type="spellStart"/>
      <w:r w:rsidRPr="000A0134">
        <w:rPr>
          <w:sz w:val="22"/>
          <w:szCs w:val="22"/>
        </w:rPr>
        <w:t>ão</w:t>
      </w:r>
      <w:proofErr w:type="spellEnd"/>
      <w:r w:rsidRPr="000A0134">
        <w:rPr>
          <w:sz w:val="22"/>
          <w:szCs w:val="22"/>
        </w:rPr>
        <w:t>) após a efetivação dos procedimentos legais cabíveis e da comprovação de que foram atendidas as condições estabelecidas</w:t>
      </w:r>
      <w:r w:rsidRPr="007C10DA">
        <w:rPr>
          <w:sz w:val="22"/>
          <w:szCs w:val="22"/>
        </w:rPr>
        <w:t xml:space="preserve"> no Contrato, Proposta de Preços e demais Documentos inerentes ao Processo.</w:t>
      </w:r>
    </w:p>
    <w:p w:rsidR="00671BE6" w:rsidRPr="00D703A4" w:rsidRDefault="00671BE6" w:rsidP="00671BE6">
      <w:pPr>
        <w:ind w:left="-284" w:right="-285"/>
        <w:jc w:val="both"/>
        <w:rPr>
          <w:b/>
          <w:sz w:val="22"/>
          <w:szCs w:val="22"/>
        </w:rPr>
      </w:pPr>
    </w:p>
    <w:p w:rsidR="00671BE6" w:rsidRDefault="00671BE6" w:rsidP="00671BE6">
      <w:pPr>
        <w:ind w:left="-284" w:right="-285"/>
        <w:jc w:val="both"/>
        <w:rPr>
          <w:b/>
          <w:sz w:val="22"/>
          <w:szCs w:val="22"/>
        </w:rPr>
      </w:pPr>
      <w:r w:rsidRPr="00D703A4">
        <w:rPr>
          <w:b/>
          <w:sz w:val="22"/>
          <w:szCs w:val="22"/>
        </w:rPr>
        <w:t>6. DO EQUILÍBRIO ECONÔMICO-FINANCEIRO:</w:t>
      </w:r>
    </w:p>
    <w:p w:rsidR="006D3BEF" w:rsidRPr="00D703A4" w:rsidRDefault="006D3BEF" w:rsidP="00671BE6">
      <w:pPr>
        <w:ind w:left="-284" w:right="-285"/>
        <w:jc w:val="both"/>
        <w:rPr>
          <w:b/>
          <w:sz w:val="22"/>
          <w:szCs w:val="22"/>
        </w:rPr>
      </w:pPr>
    </w:p>
    <w:p w:rsidR="00671BE6" w:rsidRPr="00D703A4" w:rsidRDefault="00671BE6" w:rsidP="00671BE6">
      <w:pPr>
        <w:pStyle w:val="Corpodetexto"/>
        <w:ind w:left="-284" w:right="-285"/>
        <w:rPr>
          <w:sz w:val="22"/>
          <w:szCs w:val="22"/>
        </w:rPr>
      </w:pPr>
      <w:r w:rsidRPr="00D703A4">
        <w:rPr>
          <w:sz w:val="22"/>
          <w:szCs w:val="22"/>
        </w:rPr>
        <w:t>6.1 O</w:t>
      </w:r>
      <w:r w:rsidR="002F1087">
        <w:rPr>
          <w:sz w:val="22"/>
          <w:szCs w:val="22"/>
        </w:rPr>
        <w:t xml:space="preserve"> </w:t>
      </w:r>
      <w:r w:rsidRPr="00D703A4">
        <w:rPr>
          <w:sz w:val="22"/>
          <w:szCs w:val="22"/>
        </w:rPr>
        <w:t>(s) valor</w:t>
      </w:r>
      <w:r w:rsidR="002F1087">
        <w:rPr>
          <w:sz w:val="22"/>
          <w:szCs w:val="22"/>
        </w:rPr>
        <w:t xml:space="preserve"> </w:t>
      </w:r>
      <w:r w:rsidRPr="00D703A4">
        <w:rPr>
          <w:sz w:val="22"/>
          <w:szCs w:val="22"/>
        </w:rPr>
        <w:t>(es) ofertado</w:t>
      </w:r>
      <w:r w:rsidR="002F1087">
        <w:rPr>
          <w:sz w:val="22"/>
          <w:szCs w:val="22"/>
        </w:rPr>
        <w:t xml:space="preserve"> </w:t>
      </w:r>
      <w:r w:rsidRPr="00D703A4">
        <w:rPr>
          <w:sz w:val="22"/>
          <w:szCs w:val="22"/>
        </w:rPr>
        <w:t>(s) na proposta poderá</w:t>
      </w:r>
      <w:r w:rsidR="002F1087">
        <w:rPr>
          <w:sz w:val="22"/>
          <w:szCs w:val="22"/>
        </w:rPr>
        <w:t xml:space="preserve"> </w:t>
      </w:r>
      <w:r w:rsidRPr="00D703A4">
        <w:rPr>
          <w:sz w:val="22"/>
          <w:szCs w:val="22"/>
        </w:rPr>
        <w:t>(</w:t>
      </w:r>
      <w:proofErr w:type="spellStart"/>
      <w:r w:rsidRPr="00D703A4">
        <w:rPr>
          <w:sz w:val="22"/>
          <w:szCs w:val="22"/>
        </w:rPr>
        <w:t>ão</w:t>
      </w:r>
      <w:proofErr w:type="spellEnd"/>
      <w:r w:rsidRPr="00D703A4">
        <w:rPr>
          <w:sz w:val="22"/>
          <w:szCs w:val="22"/>
        </w:rPr>
        <w:t>) ser revisto</w:t>
      </w:r>
      <w:r w:rsidR="002F1087">
        <w:rPr>
          <w:sz w:val="22"/>
          <w:szCs w:val="22"/>
        </w:rPr>
        <w:t xml:space="preserve"> </w:t>
      </w:r>
      <w:r w:rsidRPr="00D703A4">
        <w:rPr>
          <w:sz w:val="22"/>
          <w:szCs w:val="22"/>
        </w:rPr>
        <w:t>(s), desde que devidamente requerido</w:t>
      </w:r>
      <w:r w:rsidR="002F1087">
        <w:rPr>
          <w:sz w:val="22"/>
          <w:szCs w:val="22"/>
        </w:rPr>
        <w:t xml:space="preserve"> </w:t>
      </w:r>
      <w:r w:rsidRPr="00D703A4">
        <w:rPr>
          <w:sz w:val="22"/>
          <w:szCs w:val="22"/>
        </w:rPr>
        <w:t>(s), demonstrado</w:t>
      </w:r>
      <w:r w:rsidR="002F1087">
        <w:rPr>
          <w:sz w:val="22"/>
          <w:szCs w:val="22"/>
        </w:rPr>
        <w:t xml:space="preserve"> </w:t>
      </w:r>
      <w:r w:rsidRPr="00D703A4">
        <w:rPr>
          <w:sz w:val="22"/>
          <w:szCs w:val="22"/>
        </w:rPr>
        <w:t>(s) através de planilha</w:t>
      </w:r>
      <w:r w:rsidR="002F1087">
        <w:rPr>
          <w:sz w:val="22"/>
          <w:szCs w:val="22"/>
        </w:rPr>
        <w:t xml:space="preserve"> </w:t>
      </w:r>
      <w:r w:rsidRPr="00D703A4">
        <w:rPr>
          <w:sz w:val="22"/>
          <w:szCs w:val="22"/>
        </w:rPr>
        <w:t>(s), plenamente justificado</w:t>
      </w:r>
      <w:r w:rsidR="002F1087">
        <w:rPr>
          <w:sz w:val="22"/>
          <w:szCs w:val="22"/>
        </w:rPr>
        <w:t xml:space="preserve"> </w:t>
      </w:r>
      <w:r w:rsidRPr="00D703A4">
        <w:rPr>
          <w:sz w:val="22"/>
          <w:szCs w:val="22"/>
        </w:rPr>
        <w:t>(s) e aprovado</w:t>
      </w:r>
      <w:r w:rsidR="002F1087">
        <w:rPr>
          <w:sz w:val="22"/>
          <w:szCs w:val="22"/>
        </w:rPr>
        <w:t xml:space="preserve"> </w:t>
      </w:r>
      <w:r w:rsidRPr="00D703A4">
        <w:rPr>
          <w:sz w:val="22"/>
          <w:szCs w:val="22"/>
        </w:rPr>
        <w:t>(s) pelo Contratante;</w:t>
      </w:r>
    </w:p>
    <w:p w:rsidR="00671BE6" w:rsidRPr="004008B9" w:rsidRDefault="002F1087" w:rsidP="00671BE6">
      <w:pPr>
        <w:ind w:left="-284" w:right="-285"/>
        <w:jc w:val="both"/>
        <w:rPr>
          <w:sz w:val="22"/>
          <w:szCs w:val="22"/>
        </w:rPr>
      </w:pPr>
      <w:r w:rsidRPr="00D703A4">
        <w:rPr>
          <w:sz w:val="22"/>
          <w:szCs w:val="22"/>
        </w:rPr>
        <w:t>6.2. Na</w:t>
      </w:r>
      <w:r w:rsidR="00671BE6" w:rsidRPr="00D703A4">
        <w:rPr>
          <w:sz w:val="22"/>
          <w:szCs w:val="22"/>
        </w:rPr>
        <w:t xml:space="preserve"> hipótese de atraso no pagamento, por culpa exclusiva da Administração, o critério de atualização financeira é o IGP-M.</w:t>
      </w:r>
    </w:p>
    <w:p w:rsidR="00671BE6" w:rsidRDefault="00671BE6" w:rsidP="00671BE6">
      <w:pPr>
        <w:pStyle w:val="Corpodetexto"/>
        <w:ind w:right="-285"/>
        <w:rPr>
          <w:b/>
          <w:sz w:val="22"/>
          <w:szCs w:val="22"/>
        </w:rPr>
      </w:pPr>
    </w:p>
    <w:p w:rsidR="00671BE6" w:rsidRDefault="00671BE6" w:rsidP="00671BE6">
      <w:pPr>
        <w:pStyle w:val="Corpodetexto"/>
        <w:ind w:left="-284" w:right="-285"/>
        <w:rPr>
          <w:b/>
          <w:sz w:val="22"/>
          <w:szCs w:val="22"/>
        </w:rPr>
      </w:pPr>
      <w:r w:rsidRPr="00D703A4">
        <w:rPr>
          <w:b/>
          <w:sz w:val="22"/>
          <w:szCs w:val="22"/>
        </w:rPr>
        <w:t>7. DA VALIDADE DA PROPOSTA:</w:t>
      </w:r>
    </w:p>
    <w:p w:rsidR="006D3BEF" w:rsidRPr="00D703A4" w:rsidRDefault="006D3BEF" w:rsidP="00671BE6">
      <w:pPr>
        <w:pStyle w:val="Corpodetexto"/>
        <w:ind w:left="-284" w:right="-285"/>
        <w:rPr>
          <w:b/>
          <w:sz w:val="22"/>
          <w:szCs w:val="22"/>
        </w:rPr>
      </w:pPr>
    </w:p>
    <w:p w:rsidR="00671BE6" w:rsidRDefault="00671BE6" w:rsidP="00671BE6">
      <w:pPr>
        <w:pStyle w:val="Corpodetexto3"/>
        <w:ind w:left="-284" w:right="-285"/>
        <w:rPr>
          <w:sz w:val="22"/>
          <w:szCs w:val="22"/>
        </w:rPr>
      </w:pPr>
      <w:r w:rsidRPr="00D703A4">
        <w:rPr>
          <w:sz w:val="22"/>
          <w:szCs w:val="22"/>
        </w:rPr>
        <w:t>O prazo de validade da proposta não poderá ser inferior a 60 (sessenta) dias, contados da data definida para abertura do certame.</w:t>
      </w:r>
    </w:p>
    <w:p w:rsidR="006D3BEF" w:rsidRPr="00107CB0" w:rsidRDefault="006D3BEF" w:rsidP="00671BE6">
      <w:pPr>
        <w:pStyle w:val="Corpodetexto3"/>
        <w:ind w:left="-284" w:right="-285"/>
        <w:rPr>
          <w:sz w:val="22"/>
          <w:szCs w:val="22"/>
        </w:rPr>
      </w:pPr>
    </w:p>
    <w:p w:rsidR="00671BE6" w:rsidRDefault="00671BE6" w:rsidP="00671BE6">
      <w:pPr>
        <w:pStyle w:val="Corpodetexto3"/>
        <w:ind w:left="-284" w:right="-285"/>
        <w:rPr>
          <w:b/>
          <w:sz w:val="22"/>
          <w:szCs w:val="22"/>
        </w:rPr>
      </w:pPr>
      <w:r w:rsidRPr="00D703A4">
        <w:rPr>
          <w:b/>
          <w:sz w:val="22"/>
          <w:szCs w:val="22"/>
        </w:rPr>
        <w:t>8. DOS RECURSOS FINANCEIROS:</w:t>
      </w:r>
    </w:p>
    <w:p w:rsidR="006D3BEF" w:rsidRPr="00D703A4" w:rsidRDefault="006D3BEF" w:rsidP="00671BE6">
      <w:pPr>
        <w:pStyle w:val="Corpodetexto3"/>
        <w:ind w:left="-284" w:right="-285"/>
        <w:rPr>
          <w:b/>
          <w:sz w:val="22"/>
          <w:szCs w:val="22"/>
        </w:rPr>
      </w:pPr>
    </w:p>
    <w:p w:rsidR="00671BE6" w:rsidRPr="002F1087" w:rsidRDefault="00671BE6" w:rsidP="00671BE6">
      <w:pPr>
        <w:pStyle w:val="Corpodetexto"/>
        <w:ind w:left="-284" w:right="-285"/>
        <w:rPr>
          <w:color w:val="FF0000"/>
          <w:sz w:val="22"/>
          <w:szCs w:val="22"/>
        </w:rPr>
      </w:pPr>
      <w:r w:rsidRPr="009A0339">
        <w:rPr>
          <w:sz w:val="22"/>
          <w:szCs w:val="22"/>
        </w:rPr>
        <w:t xml:space="preserve">8.1 </w:t>
      </w:r>
      <w:r w:rsidR="00F37FD7" w:rsidRPr="00041280">
        <w:rPr>
          <w:sz w:val="22"/>
          <w:szCs w:val="22"/>
        </w:rPr>
        <w:t>As despesas decorrentes do objeto deste pregão correrão à conta dos recursos consignados no orçamento do ano 2017, conforme Lei Orçamentaria 1007/2016</w:t>
      </w:r>
      <w:r w:rsidR="00F37FD7">
        <w:rPr>
          <w:sz w:val="22"/>
          <w:szCs w:val="22"/>
        </w:rPr>
        <w:t>.</w:t>
      </w:r>
    </w:p>
    <w:p w:rsidR="00671BE6" w:rsidRPr="0017759B" w:rsidRDefault="00671BE6" w:rsidP="00671BE6">
      <w:pPr>
        <w:pStyle w:val="Corpodetexto"/>
        <w:ind w:left="-284" w:right="-285"/>
        <w:rPr>
          <w:bCs/>
          <w:iCs/>
          <w:sz w:val="22"/>
          <w:szCs w:val="22"/>
        </w:rPr>
      </w:pPr>
      <w:bookmarkStart w:id="0" w:name="_GoBack"/>
      <w:r w:rsidRPr="0017759B">
        <w:rPr>
          <w:sz w:val="22"/>
          <w:szCs w:val="22"/>
        </w:rPr>
        <w:t xml:space="preserve">8.2 Valor Total Estimado, Máximo: </w:t>
      </w:r>
      <w:r w:rsidR="008C6462" w:rsidRPr="0017759B">
        <w:rPr>
          <w:bCs/>
          <w:iCs/>
          <w:sz w:val="22"/>
          <w:szCs w:val="22"/>
        </w:rPr>
        <w:t>R$ 113.180</w:t>
      </w:r>
      <w:r w:rsidR="002F1087" w:rsidRPr="0017759B">
        <w:rPr>
          <w:bCs/>
          <w:iCs/>
          <w:sz w:val="22"/>
          <w:szCs w:val="22"/>
        </w:rPr>
        <w:t>,00</w:t>
      </w:r>
      <w:r w:rsidRPr="0017759B">
        <w:rPr>
          <w:bCs/>
          <w:iCs/>
          <w:sz w:val="22"/>
          <w:szCs w:val="22"/>
        </w:rPr>
        <w:t xml:space="preserve"> (</w:t>
      </w:r>
      <w:r w:rsidR="0017759B" w:rsidRPr="0017759B">
        <w:rPr>
          <w:bCs/>
          <w:iCs/>
          <w:sz w:val="22"/>
          <w:szCs w:val="22"/>
        </w:rPr>
        <w:t>Cento e Treze Mil Cento e Oitenta Reais</w:t>
      </w:r>
      <w:r w:rsidRPr="0017759B">
        <w:rPr>
          <w:bCs/>
          <w:iCs/>
          <w:sz w:val="22"/>
          <w:szCs w:val="22"/>
        </w:rPr>
        <w:t>).</w:t>
      </w:r>
    </w:p>
    <w:bookmarkEnd w:id="0"/>
    <w:p w:rsidR="00671BE6" w:rsidRPr="00D703A4" w:rsidRDefault="00671BE6" w:rsidP="00671BE6">
      <w:pPr>
        <w:pStyle w:val="Corpodetexto"/>
        <w:tabs>
          <w:tab w:val="num" w:pos="360"/>
        </w:tabs>
        <w:ind w:left="-284" w:right="-285"/>
        <w:rPr>
          <w:b/>
          <w:sz w:val="22"/>
          <w:szCs w:val="22"/>
        </w:rPr>
      </w:pPr>
    </w:p>
    <w:p w:rsidR="00671BE6" w:rsidRDefault="00671BE6" w:rsidP="00671BE6">
      <w:pPr>
        <w:pStyle w:val="Corpodetexto"/>
        <w:tabs>
          <w:tab w:val="num" w:pos="360"/>
        </w:tabs>
        <w:ind w:left="-284" w:right="-285"/>
        <w:rPr>
          <w:b/>
          <w:sz w:val="22"/>
          <w:szCs w:val="22"/>
        </w:rPr>
      </w:pPr>
      <w:r w:rsidRPr="00D703A4">
        <w:rPr>
          <w:b/>
          <w:sz w:val="22"/>
          <w:szCs w:val="22"/>
        </w:rPr>
        <w:t>9. DA PARTICIPAÇÃO:</w:t>
      </w:r>
    </w:p>
    <w:p w:rsidR="006D3BEF" w:rsidRPr="00D703A4" w:rsidRDefault="006D3BEF" w:rsidP="00671BE6">
      <w:pPr>
        <w:pStyle w:val="Corpodetexto"/>
        <w:tabs>
          <w:tab w:val="num" w:pos="360"/>
        </w:tabs>
        <w:ind w:left="-284" w:right="-285"/>
        <w:rPr>
          <w:b/>
          <w:sz w:val="22"/>
          <w:szCs w:val="22"/>
        </w:rPr>
      </w:pPr>
    </w:p>
    <w:p w:rsidR="00671BE6" w:rsidRPr="00D703A4" w:rsidRDefault="00A8506A" w:rsidP="00671BE6">
      <w:pPr>
        <w:ind w:left="-284" w:right="-285"/>
        <w:jc w:val="both"/>
        <w:rPr>
          <w:sz w:val="22"/>
          <w:szCs w:val="22"/>
          <w:u w:val="single"/>
        </w:rPr>
      </w:pPr>
      <w:r w:rsidRPr="00D703A4">
        <w:rPr>
          <w:sz w:val="22"/>
          <w:szCs w:val="22"/>
        </w:rPr>
        <w:t>9.1. Poderão</w:t>
      </w:r>
      <w:r w:rsidR="00671BE6" w:rsidRPr="00D703A4">
        <w:rPr>
          <w:sz w:val="22"/>
          <w:szCs w:val="22"/>
        </w:rPr>
        <w:t xml:space="preserve"> participar da presente licitação, empresas legalmente constituídas no ramo de atividade do objeto, que satisfaçam as condições do presente Edital;</w:t>
      </w:r>
    </w:p>
    <w:p w:rsidR="00671BE6" w:rsidRPr="00D703A4" w:rsidRDefault="00A8506A" w:rsidP="00671BE6">
      <w:pPr>
        <w:ind w:left="-284" w:right="-285"/>
        <w:jc w:val="both"/>
        <w:rPr>
          <w:sz w:val="22"/>
          <w:szCs w:val="22"/>
        </w:rPr>
      </w:pPr>
      <w:r w:rsidRPr="00D703A4">
        <w:rPr>
          <w:sz w:val="22"/>
          <w:szCs w:val="22"/>
        </w:rPr>
        <w:t>9.2. Não</w:t>
      </w:r>
      <w:r w:rsidR="00671BE6" w:rsidRPr="00D703A4">
        <w:rPr>
          <w:sz w:val="22"/>
          <w:szCs w:val="22"/>
        </w:rPr>
        <w:t xml:space="preserve"> poderão participar, Empresas que e</w:t>
      </w:r>
      <w:r w:rsidR="00671BE6" w:rsidRPr="00D703A4">
        <w:rPr>
          <w:color w:val="000000"/>
          <w:sz w:val="22"/>
          <w:szCs w:val="22"/>
        </w:rPr>
        <w:t xml:space="preserve">stejam sob processo de falência, ou concordata ou em regime de recuperação judicial ou extrajudicial, dissolução, liquidação ou tenham sido suspensas ou declaradas inidôneas para licitar ou contratar com qualquer órgão ou entidade da Administração Pública, Direta ou Indireta, de qualquer dos poderes, da União, dos Estados e dos Municípios, desde que o ato tenha sido publicado em imprensa oficial, pelo órgão autor da sanção </w:t>
      </w:r>
      <w:r w:rsidRPr="00D703A4">
        <w:rPr>
          <w:color w:val="000000"/>
          <w:sz w:val="22"/>
          <w:szCs w:val="22"/>
        </w:rPr>
        <w:t>ou responsável</w:t>
      </w:r>
      <w:r w:rsidR="00671BE6" w:rsidRPr="00D703A4">
        <w:rPr>
          <w:sz w:val="22"/>
          <w:szCs w:val="22"/>
        </w:rPr>
        <w:t>;</w:t>
      </w:r>
    </w:p>
    <w:p w:rsidR="00671BE6" w:rsidRPr="00D703A4" w:rsidRDefault="00671BE6" w:rsidP="00671BE6">
      <w:pPr>
        <w:pStyle w:val="Corpodetexto"/>
        <w:ind w:left="-284" w:right="-285"/>
        <w:rPr>
          <w:sz w:val="22"/>
          <w:szCs w:val="22"/>
        </w:rPr>
      </w:pPr>
      <w:smartTag w:uri="urn:schemas-microsoft-com:office:smarttags" w:element="metricconverter">
        <w:smartTagPr>
          <w:attr w:name="ProductID" w:val="9.3 A"/>
        </w:smartTagPr>
        <w:r w:rsidRPr="00D703A4">
          <w:rPr>
            <w:sz w:val="22"/>
            <w:szCs w:val="22"/>
          </w:rPr>
          <w:t>9.3 A</w:t>
        </w:r>
      </w:smartTag>
      <w:r w:rsidRPr="00D703A4">
        <w:rPr>
          <w:sz w:val="22"/>
          <w:szCs w:val="22"/>
        </w:rPr>
        <w:t xml:space="preserve"> participação na presente Licitação, enseja a aceitação plena das condições prescritas neste Edital e em seu</w:t>
      </w:r>
      <w:r w:rsidR="00A8506A">
        <w:rPr>
          <w:sz w:val="22"/>
          <w:szCs w:val="22"/>
        </w:rPr>
        <w:t xml:space="preserve"> </w:t>
      </w:r>
      <w:r w:rsidRPr="00D703A4">
        <w:rPr>
          <w:sz w:val="22"/>
          <w:szCs w:val="22"/>
        </w:rPr>
        <w:t>(s) anexo</w:t>
      </w:r>
      <w:r w:rsidR="00A8506A">
        <w:rPr>
          <w:sz w:val="22"/>
          <w:szCs w:val="22"/>
        </w:rPr>
        <w:t xml:space="preserve"> </w:t>
      </w:r>
      <w:r w:rsidRPr="00D703A4">
        <w:rPr>
          <w:sz w:val="22"/>
          <w:szCs w:val="22"/>
        </w:rPr>
        <w:t>(s).</w:t>
      </w:r>
    </w:p>
    <w:p w:rsidR="00671BE6" w:rsidRPr="00D703A4" w:rsidRDefault="00671BE6" w:rsidP="00671BE6">
      <w:pPr>
        <w:pStyle w:val="Corpodetexto"/>
        <w:ind w:left="-284" w:right="-285"/>
        <w:rPr>
          <w:b/>
          <w:sz w:val="22"/>
          <w:szCs w:val="22"/>
          <w:u w:val="single"/>
        </w:rPr>
      </w:pPr>
    </w:p>
    <w:p w:rsidR="00671BE6" w:rsidRDefault="00671BE6" w:rsidP="00671BE6">
      <w:pPr>
        <w:pStyle w:val="Corpodetexto"/>
        <w:ind w:left="-284" w:right="-285"/>
        <w:rPr>
          <w:b/>
          <w:sz w:val="22"/>
          <w:szCs w:val="22"/>
        </w:rPr>
      </w:pPr>
      <w:r w:rsidRPr="00D703A4">
        <w:rPr>
          <w:b/>
          <w:sz w:val="22"/>
          <w:szCs w:val="22"/>
        </w:rPr>
        <w:t>10. DO CREDENCIAMENTO:</w:t>
      </w:r>
    </w:p>
    <w:p w:rsidR="006D3BEF" w:rsidRPr="00D703A4" w:rsidRDefault="006D3BEF" w:rsidP="00671BE6">
      <w:pPr>
        <w:pStyle w:val="Corpodetexto"/>
        <w:ind w:left="-284" w:right="-285"/>
        <w:rPr>
          <w:b/>
          <w:sz w:val="22"/>
          <w:szCs w:val="22"/>
        </w:rPr>
      </w:pPr>
    </w:p>
    <w:p w:rsidR="00671BE6" w:rsidRPr="00D703A4" w:rsidRDefault="00A8506A" w:rsidP="00671BE6">
      <w:pPr>
        <w:pStyle w:val="Corpodetexto"/>
        <w:ind w:left="-284" w:right="-285"/>
        <w:rPr>
          <w:sz w:val="22"/>
          <w:szCs w:val="22"/>
        </w:rPr>
      </w:pPr>
      <w:r w:rsidRPr="00D703A4">
        <w:rPr>
          <w:sz w:val="22"/>
          <w:szCs w:val="22"/>
        </w:rPr>
        <w:t>10.1. Fica</w:t>
      </w:r>
      <w:r w:rsidR="00671BE6" w:rsidRPr="00D703A4">
        <w:rPr>
          <w:sz w:val="22"/>
          <w:szCs w:val="22"/>
        </w:rPr>
        <w:t xml:space="preserve"> a critério do Licitante se fazer representar ou não na sessão;</w:t>
      </w:r>
    </w:p>
    <w:p w:rsidR="00671BE6" w:rsidRPr="00D703A4" w:rsidRDefault="00671BE6" w:rsidP="00671BE6">
      <w:pPr>
        <w:pStyle w:val="Corpodetexto"/>
        <w:ind w:left="-284" w:right="-285"/>
        <w:rPr>
          <w:sz w:val="22"/>
          <w:szCs w:val="22"/>
        </w:rPr>
      </w:pPr>
      <w:r w:rsidRPr="00D703A4">
        <w:rPr>
          <w:sz w:val="22"/>
          <w:szCs w:val="22"/>
        </w:rPr>
        <w:t>10.2 O titular se investido de poderes, se fará representar, apresentando cópias autenticadas do Ato Constitutivo/Estatuto/Contrato Social e da cédula de identidade, ou de outro documento reconhecido legalmente, que o identifique;</w:t>
      </w:r>
    </w:p>
    <w:p w:rsidR="00671BE6" w:rsidRPr="00D703A4" w:rsidRDefault="00671BE6" w:rsidP="00671BE6">
      <w:pPr>
        <w:pStyle w:val="Corpodetexto"/>
        <w:ind w:left="-284" w:right="-285"/>
        <w:rPr>
          <w:sz w:val="22"/>
          <w:szCs w:val="22"/>
        </w:rPr>
      </w:pPr>
      <w:r w:rsidRPr="00D703A4">
        <w:rPr>
          <w:sz w:val="22"/>
          <w:szCs w:val="22"/>
        </w:rPr>
        <w:t>10.3 O Licitante se desejar, poderá também ser representado por preposto, devidamente credenciado, através de declaração ou instrumento procuratório, com firma reconhecida em cartório, acompanhado de cópias autenticadas da cédula de identidade do Outorgado e do Ato Constitutivo do Outorgante, conferindo poderes para formulação de lances e para a prática de todos os demais atos inerentes ao certame;</w:t>
      </w:r>
    </w:p>
    <w:p w:rsidR="00671BE6" w:rsidRPr="00D703A4" w:rsidRDefault="00A8506A" w:rsidP="00671BE6">
      <w:pPr>
        <w:pStyle w:val="Corpodetexto"/>
        <w:ind w:left="-284" w:right="-285"/>
        <w:rPr>
          <w:sz w:val="22"/>
          <w:szCs w:val="22"/>
        </w:rPr>
      </w:pPr>
      <w:r w:rsidRPr="00D703A4">
        <w:rPr>
          <w:sz w:val="22"/>
          <w:szCs w:val="22"/>
        </w:rPr>
        <w:t>10.4. Nenhuma</w:t>
      </w:r>
      <w:r w:rsidR="00671BE6" w:rsidRPr="00D703A4">
        <w:rPr>
          <w:sz w:val="22"/>
          <w:szCs w:val="22"/>
        </w:rPr>
        <w:t xml:space="preserve"> pessoa física ou jurídica poderá representar mais de um Licitante;</w:t>
      </w:r>
    </w:p>
    <w:p w:rsidR="00671BE6" w:rsidRPr="00D703A4" w:rsidRDefault="00671BE6" w:rsidP="00671BE6">
      <w:pPr>
        <w:pStyle w:val="Corpodetexto"/>
        <w:ind w:left="-284" w:right="-285"/>
        <w:rPr>
          <w:sz w:val="22"/>
          <w:szCs w:val="22"/>
        </w:rPr>
      </w:pPr>
      <w:r w:rsidRPr="00D703A4">
        <w:rPr>
          <w:sz w:val="22"/>
          <w:szCs w:val="22"/>
        </w:rPr>
        <w:t>10.5 O não comparecimento do titular e/ou do representante credenciado na sessão de abertura não enseja a INABILITAÇÃO, nem a DESCLASSIFICAÇÃO do Licitante;</w:t>
      </w:r>
    </w:p>
    <w:p w:rsidR="00671BE6" w:rsidRPr="00D703A4" w:rsidRDefault="00671BE6" w:rsidP="00671BE6">
      <w:pPr>
        <w:pStyle w:val="Corpodetexto"/>
        <w:ind w:left="-284" w:right="-285"/>
        <w:rPr>
          <w:b/>
          <w:sz w:val="22"/>
          <w:szCs w:val="22"/>
        </w:rPr>
      </w:pPr>
      <w:r w:rsidRPr="00D703A4">
        <w:rPr>
          <w:b/>
          <w:sz w:val="22"/>
          <w:szCs w:val="22"/>
        </w:rPr>
        <w:t xml:space="preserve">10.6 O Licitante que não se fizer representar, fica automaticamente impedido de participar da fase de competição com lances verbais e de se manifestar motivadamente sobre os atos da Administração, decaindo, em consequência, do direito de interpor recurso, inclusive para exercer o direito de favorecimento instituído pela LC 123/06, às </w:t>
      </w:r>
      <w:proofErr w:type="spellStart"/>
      <w:r w:rsidRPr="00D703A4">
        <w:rPr>
          <w:b/>
          <w:sz w:val="22"/>
          <w:szCs w:val="22"/>
        </w:rPr>
        <w:t>ME’s</w:t>
      </w:r>
      <w:proofErr w:type="spellEnd"/>
      <w:r w:rsidRPr="00D703A4">
        <w:rPr>
          <w:b/>
          <w:sz w:val="22"/>
          <w:szCs w:val="22"/>
        </w:rPr>
        <w:t xml:space="preserve"> e </w:t>
      </w:r>
      <w:proofErr w:type="spellStart"/>
      <w:r w:rsidRPr="00D703A4">
        <w:rPr>
          <w:b/>
          <w:sz w:val="22"/>
          <w:szCs w:val="22"/>
        </w:rPr>
        <w:t>EPP’s</w:t>
      </w:r>
      <w:proofErr w:type="spellEnd"/>
      <w:r w:rsidRPr="00D703A4">
        <w:rPr>
          <w:b/>
          <w:sz w:val="22"/>
          <w:szCs w:val="22"/>
        </w:rPr>
        <w:t>;</w:t>
      </w:r>
    </w:p>
    <w:p w:rsidR="00671BE6" w:rsidRPr="00D703A4" w:rsidRDefault="00A8506A" w:rsidP="00671BE6">
      <w:pPr>
        <w:pStyle w:val="Corpodetexto"/>
        <w:ind w:left="-284" w:right="-285"/>
        <w:rPr>
          <w:b/>
          <w:sz w:val="22"/>
          <w:szCs w:val="22"/>
          <w:u w:val="single"/>
        </w:rPr>
      </w:pPr>
      <w:r w:rsidRPr="00D703A4">
        <w:rPr>
          <w:b/>
          <w:sz w:val="22"/>
          <w:szCs w:val="22"/>
          <w:u w:val="single"/>
        </w:rPr>
        <w:t>10.7. Far-se-á</w:t>
      </w:r>
      <w:r w:rsidR="00671BE6" w:rsidRPr="00D703A4">
        <w:rPr>
          <w:b/>
          <w:sz w:val="22"/>
          <w:szCs w:val="22"/>
          <w:u w:val="single"/>
        </w:rPr>
        <w:t xml:space="preserve"> o credenciamento, antecedendo a abertura dos envelopes, devendo a documentação pertinente, ser envelopada em separado dos demais documentos ou entregue em mão.</w:t>
      </w:r>
    </w:p>
    <w:p w:rsidR="00671BE6" w:rsidRPr="00D703A4" w:rsidRDefault="00671BE6" w:rsidP="00671BE6">
      <w:pPr>
        <w:pStyle w:val="Corpodetexto"/>
        <w:tabs>
          <w:tab w:val="num" w:pos="360"/>
        </w:tabs>
        <w:ind w:left="-284" w:right="-285"/>
        <w:rPr>
          <w:b/>
          <w:sz w:val="22"/>
          <w:szCs w:val="22"/>
        </w:rPr>
      </w:pPr>
    </w:p>
    <w:p w:rsidR="006D3BEF" w:rsidRDefault="006D3BEF" w:rsidP="00671BE6">
      <w:pPr>
        <w:pStyle w:val="Corpodetexto"/>
        <w:tabs>
          <w:tab w:val="num" w:pos="360"/>
        </w:tabs>
        <w:ind w:left="-284" w:right="-285"/>
        <w:rPr>
          <w:b/>
          <w:sz w:val="22"/>
          <w:szCs w:val="22"/>
        </w:rPr>
      </w:pPr>
    </w:p>
    <w:p w:rsidR="00671BE6" w:rsidRDefault="00671BE6" w:rsidP="00671BE6">
      <w:pPr>
        <w:pStyle w:val="Corpodetexto"/>
        <w:tabs>
          <w:tab w:val="num" w:pos="360"/>
        </w:tabs>
        <w:ind w:left="-284" w:right="-285"/>
        <w:rPr>
          <w:b/>
          <w:sz w:val="22"/>
          <w:szCs w:val="22"/>
        </w:rPr>
      </w:pPr>
      <w:r w:rsidRPr="00D703A4">
        <w:rPr>
          <w:b/>
          <w:sz w:val="22"/>
          <w:szCs w:val="22"/>
        </w:rPr>
        <w:t>11. DA APRESENTAÇÃO DOS ENVELOPES:</w:t>
      </w:r>
    </w:p>
    <w:p w:rsidR="006D3BEF" w:rsidRPr="00D703A4" w:rsidRDefault="006D3BEF" w:rsidP="00671BE6">
      <w:pPr>
        <w:pStyle w:val="Corpodetexto"/>
        <w:tabs>
          <w:tab w:val="num" w:pos="360"/>
        </w:tabs>
        <w:ind w:left="-284" w:right="-285"/>
        <w:rPr>
          <w:b/>
          <w:sz w:val="22"/>
          <w:szCs w:val="22"/>
        </w:rPr>
      </w:pPr>
    </w:p>
    <w:p w:rsidR="00671BE6" w:rsidRDefault="00671BE6" w:rsidP="00671BE6">
      <w:pPr>
        <w:pStyle w:val="Corpodetexto"/>
        <w:ind w:left="-284" w:right="-285"/>
        <w:rPr>
          <w:sz w:val="22"/>
          <w:szCs w:val="22"/>
        </w:rPr>
      </w:pPr>
      <w:r w:rsidRPr="00D703A4">
        <w:rPr>
          <w:sz w:val="22"/>
          <w:szCs w:val="22"/>
        </w:rPr>
        <w:t>Deverão ser entregues 02 envelopes separados, indevassáveis, lacrados em seus fechos, cada um deles com identificação clara do proponente referente à licitação, como segue:</w:t>
      </w:r>
    </w:p>
    <w:p w:rsidR="006D3BEF" w:rsidRPr="00D703A4" w:rsidRDefault="006D3BEF" w:rsidP="00671BE6">
      <w:pPr>
        <w:pStyle w:val="Corpodetexto"/>
        <w:ind w:left="-284" w:right="-285"/>
        <w:rPr>
          <w:sz w:val="22"/>
          <w:szCs w:val="22"/>
        </w:rPr>
      </w:pPr>
    </w:p>
    <w:p w:rsidR="00671BE6" w:rsidRPr="00D703A4" w:rsidRDefault="00671BE6" w:rsidP="00671BE6">
      <w:pPr>
        <w:pStyle w:val="Corpodetexto"/>
        <w:ind w:right="-285"/>
        <w:rPr>
          <w:b/>
          <w:sz w:val="22"/>
          <w:szCs w:val="22"/>
        </w:rPr>
      </w:pPr>
      <w:r w:rsidRPr="00D703A4">
        <w:rPr>
          <w:b/>
          <w:sz w:val="22"/>
          <w:szCs w:val="22"/>
        </w:rPr>
        <w:t>ENVELOPE N° 01 – PROPOSTA</w:t>
      </w:r>
    </w:p>
    <w:p w:rsidR="00671BE6" w:rsidRPr="00D703A4" w:rsidRDefault="00671BE6" w:rsidP="00671BE6">
      <w:pPr>
        <w:pStyle w:val="Corpodetexto"/>
        <w:ind w:right="-285"/>
        <w:rPr>
          <w:b/>
          <w:sz w:val="22"/>
          <w:szCs w:val="22"/>
        </w:rPr>
      </w:pPr>
      <w:r w:rsidRPr="00D703A4">
        <w:rPr>
          <w:b/>
          <w:sz w:val="22"/>
          <w:szCs w:val="22"/>
        </w:rPr>
        <w:t>ENVELOPE N° 02 – DOCUMENTAÇÃO DE HABILITAÇÃO</w:t>
      </w:r>
    </w:p>
    <w:p w:rsidR="00671BE6" w:rsidRPr="00D703A4" w:rsidRDefault="00671BE6" w:rsidP="00671BE6">
      <w:pPr>
        <w:pStyle w:val="Corpodetexto"/>
        <w:ind w:right="-285"/>
        <w:rPr>
          <w:b/>
          <w:sz w:val="22"/>
          <w:szCs w:val="22"/>
        </w:rPr>
      </w:pPr>
    </w:p>
    <w:p w:rsidR="00671BE6" w:rsidRDefault="00671BE6" w:rsidP="00671BE6">
      <w:pPr>
        <w:pStyle w:val="Corpodetexto"/>
        <w:ind w:left="-284" w:right="-285"/>
        <w:rPr>
          <w:b/>
          <w:sz w:val="22"/>
          <w:szCs w:val="22"/>
        </w:rPr>
      </w:pPr>
      <w:r w:rsidRPr="00D703A4">
        <w:rPr>
          <w:b/>
          <w:sz w:val="22"/>
          <w:szCs w:val="22"/>
        </w:rPr>
        <w:lastRenderedPageBreak/>
        <w:t>12.  DA ENTREGA DOS ENVELOPES:</w:t>
      </w:r>
    </w:p>
    <w:p w:rsidR="006D3BEF" w:rsidRPr="00D703A4" w:rsidRDefault="006D3BEF" w:rsidP="00671BE6">
      <w:pPr>
        <w:pStyle w:val="Corpodetexto"/>
        <w:ind w:left="-284" w:right="-285"/>
        <w:rPr>
          <w:b/>
          <w:sz w:val="22"/>
          <w:szCs w:val="22"/>
        </w:rPr>
      </w:pPr>
    </w:p>
    <w:p w:rsidR="00671BE6" w:rsidRPr="00F37FD7" w:rsidRDefault="00A8506A" w:rsidP="00671BE6">
      <w:pPr>
        <w:pStyle w:val="Corpodetexto"/>
        <w:ind w:left="-284" w:right="-285"/>
        <w:rPr>
          <w:b/>
          <w:sz w:val="22"/>
          <w:szCs w:val="22"/>
        </w:rPr>
      </w:pPr>
      <w:r w:rsidRPr="00F37FD7">
        <w:rPr>
          <w:sz w:val="22"/>
          <w:szCs w:val="22"/>
        </w:rPr>
        <w:t>12.1. Os</w:t>
      </w:r>
      <w:r w:rsidR="00671BE6" w:rsidRPr="00F37FD7">
        <w:rPr>
          <w:sz w:val="22"/>
          <w:szCs w:val="22"/>
        </w:rPr>
        <w:t xml:space="preserve"> envelopes: n° 01 – Proposta e n° 02 – Documentação de Habilitação poderão ser entregues no </w:t>
      </w:r>
      <w:r w:rsidRPr="00F37FD7">
        <w:rPr>
          <w:sz w:val="22"/>
          <w:szCs w:val="22"/>
        </w:rPr>
        <w:t>Setor de Licitações</w:t>
      </w:r>
      <w:r w:rsidR="00671BE6" w:rsidRPr="00F37FD7">
        <w:rPr>
          <w:sz w:val="22"/>
          <w:szCs w:val="22"/>
        </w:rPr>
        <w:t xml:space="preserve"> da Prefeitura, à Rua </w:t>
      </w:r>
      <w:r w:rsidRPr="00F37FD7">
        <w:rPr>
          <w:sz w:val="22"/>
          <w:szCs w:val="22"/>
        </w:rPr>
        <w:t>Anacleto da Silva Ortiz</w:t>
      </w:r>
      <w:r w:rsidR="00671BE6" w:rsidRPr="00F37FD7">
        <w:rPr>
          <w:sz w:val="22"/>
          <w:szCs w:val="22"/>
        </w:rPr>
        <w:t xml:space="preserve"> nº </w:t>
      </w:r>
      <w:r w:rsidRPr="00F37FD7">
        <w:rPr>
          <w:sz w:val="22"/>
          <w:szCs w:val="22"/>
        </w:rPr>
        <w:t>127</w:t>
      </w:r>
      <w:r w:rsidR="00671BE6" w:rsidRPr="00F37FD7">
        <w:rPr>
          <w:sz w:val="22"/>
          <w:szCs w:val="22"/>
        </w:rPr>
        <w:t xml:space="preserve">, Centro, </w:t>
      </w:r>
      <w:r w:rsidRPr="00F37FD7">
        <w:rPr>
          <w:sz w:val="22"/>
          <w:szCs w:val="22"/>
        </w:rPr>
        <w:t>São José do Cerrito</w:t>
      </w:r>
      <w:r w:rsidR="00671BE6" w:rsidRPr="00F37FD7">
        <w:rPr>
          <w:sz w:val="22"/>
          <w:szCs w:val="22"/>
        </w:rPr>
        <w:t xml:space="preserve">, SC, até às </w:t>
      </w:r>
      <w:r w:rsidR="00F37FD7" w:rsidRPr="00F37FD7">
        <w:rPr>
          <w:b/>
          <w:sz w:val="22"/>
          <w:szCs w:val="22"/>
        </w:rPr>
        <w:t>08</w:t>
      </w:r>
      <w:r w:rsidRPr="00F37FD7">
        <w:rPr>
          <w:b/>
          <w:sz w:val="22"/>
          <w:szCs w:val="22"/>
        </w:rPr>
        <w:t>:</w:t>
      </w:r>
      <w:r w:rsidR="00F37FD7" w:rsidRPr="00F37FD7">
        <w:rPr>
          <w:b/>
          <w:sz w:val="22"/>
          <w:szCs w:val="22"/>
        </w:rPr>
        <w:t>45</w:t>
      </w:r>
      <w:r w:rsidR="00671BE6" w:rsidRPr="00F37FD7">
        <w:rPr>
          <w:sz w:val="22"/>
          <w:szCs w:val="22"/>
        </w:rPr>
        <w:t xml:space="preserve"> horas do dia </w:t>
      </w:r>
      <w:r w:rsidR="00F37FD7" w:rsidRPr="00F37FD7">
        <w:rPr>
          <w:b/>
          <w:sz w:val="22"/>
          <w:szCs w:val="22"/>
        </w:rPr>
        <w:t>30</w:t>
      </w:r>
      <w:r w:rsidR="00671BE6" w:rsidRPr="00F37FD7">
        <w:rPr>
          <w:b/>
          <w:sz w:val="22"/>
          <w:szCs w:val="22"/>
        </w:rPr>
        <w:t xml:space="preserve"> de </w:t>
      </w:r>
      <w:r w:rsidRPr="00F37FD7">
        <w:rPr>
          <w:b/>
          <w:sz w:val="22"/>
          <w:szCs w:val="22"/>
        </w:rPr>
        <w:t>novembro de 2017</w:t>
      </w:r>
      <w:r w:rsidR="00671BE6" w:rsidRPr="00F37FD7">
        <w:rPr>
          <w:b/>
          <w:sz w:val="22"/>
          <w:szCs w:val="22"/>
        </w:rPr>
        <w:t>;</w:t>
      </w:r>
    </w:p>
    <w:p w:rsidR="00671BE6" w:rsidRPr="00980BA9" w:rsidRDefault="00A8506A" w:rsidP="00671BE6">
      <w:pPr>
        <w:pStyle w:val="Corpodetexto"/>
        <w:ind w:left="-284" w:right="-285"/>
        <w:rPr>
          <w:sz w:val="22"/>
          <w:szCs w:val="22"/>
        </w:rPr>
      </w:pPr>
      <w:r w:rsidRPr="00EF4B84">
        <w:rPr>
          <w:sz w:val="22"/>
          <w:szCs w:val="22"/>
        </w:rPr>
        <w:t>12.2. Poderão</w:t>
      </w:r>
      <w:r w:rsidR="00671BE6" w:rsidRPr="00980BA9">
        <w:rPr>
          <w:sz w:val="22"/>
          <w:szCs w:val="22"/>
        </w:rPr>
        <w:t xml:space="preserve"> também, sê-los remetidos em correspondência registrada, por </w:t>
      </w:r>
      <w:proofErr w:type="spellStart"/>
      <w:r w:rsidR="00671BE6" w:rsidRPr="00980BA9">
        <w:rPr>
          <w:sz w:val="22"/>
          <w:szCs w:val="22"/>
        </w:rPr>
        <w:t>sedex</w:t>
      </w:r>
      <w:proofErr w:type="spellEnd"/>
      <w:r w:rsidR="00671BE6" w:rsidRPr="00980BA9">
        <w:rPr>
          <w:sz w:val="22"/>
          <w:szCs w:val="22"/>
        </w:rPr>
        <w:t xml:space="preserve"> e/ou despachados por intermédio de empresas que prestam este tipo de serviço, em até 24 horas antes da abertura do certame, hipóteses em que o Município não se responsabilizará por extravio ou atraso</w:t>
      </w:r>
      <w:r w:rsidR="00671BE6">
        <w:rPr>
          <w:sz w:val="22"/>
          <w:szCs w:val="22"/>
        </w:rPr>
        <w:t>;</w:t>
      </w:r>
    </w:p>
    <w:p w:rsidR="00671BE6" w:rsidRPr="00D703A4" w:rsidRDefault="00A8506A" w:rsidP="00671BE6">
      <w:pPr>
        <w:pStyle w:val="Corpodetexto"/>
        <w:ind w:left="-284" w:right="-285"/>
        <w:rPr>
          <w:sz w:val="22"/>
          <w:szCs w:val="22"/>
        </w:rPr>
      </w:pPr>
      <w:r w:rsidRPr="00D703A4">
        <w:rPr>
          <w:sz w:val="22"/>
          <w:szCs w:val="22"/>
        </w:rPr>
        <w:t>12.3. Podem</w:t>
      </w:r>
      <w:r w:rsidR="00671BE6" w:rsidRPr="00D703A4">
        <w:rPr>
          <w:sz w:val="22"/>
          <w:szCs w:val="22"/>
        </w:rPr>
        <w:t xml:space="preserve"> ainda, ser entregues pessoalmente ao Pregoeiro ou para um Membro da Equipe de Apoio, até a hora e dia marcado para abertura dos envelopes, não sendo admitida qualquer tolerância após o horário estabelecido para o início do certame.</w:t>
      </w:r>
    </w:p>
    <w:p w:rsidR="00671BE6" w:rsidRDefault="00671BE6" w:rsidP="00671BE6">
      <w:pPr>
        <w:pStyle w:val="Corpodetexto"/>
        <w:ind w:right="-285"/>
        <w:rPr>
          <w:b/>
          <w:sz w:val="22"/>
          <w:szCs w:val="22"/>
        </w:rPr>
      </w:pPr>
    </w:p>
    <w:p w:rsidR="00671BE6" w:rsidRDefault="00671BE6" w:rsidP="00671BE6">
      <w:pPr>
        <w:pStyle w:val="Corpodetexto"/>
        <w:ind w:left="-284" w:right="-285"/>
        <w:rPr>
          <w:b/>
          <w:sz w:val="22"/>
          <w:szCs w:val="22"/>
        </w:rPr>
      </w:pPr>
      <w:r w:rsidRPr="00D703A4">
        <w:rPr>
          <w:b/>
          <w:sz w:val="22"/>
          <w:szCs w:val="22"/>
        </w:rPr>
        <w:t>13. DA SOBRESCRIÇÃO DO ENVELOPE N° 01</w:t>
      </w:r>
    </w:p>
    <w:p w:rsidR="006D3BEF" w:rsidRPr="00D703A4" w:rsidRDefault="006D3BEF" w:rsidP="00671BE6">
      <w:pPr>
        <w:pStyle w:val="Corpodetexto"/>
        <w:ind w:left="-284" w:right="-285"/>
        <w:rPr>
          <w:b/>
          <w:sz w:val="22"/>
          <w:szCs w:val="22"/>
        </w:rPr>
      </w:pPr>
    </w:p>
    <w:p w:rsidR="00671BE6" w:rsidRPr="00D703A4" w:rsidRDefault="00671BE6" w:rsidP="00671BE6">
      <w:pPr>
        <w:pStyle w:val="Corpodetexto"/>
        <w:ind w:left="-284" w:right="-285"/>
        <w:rPr>
          <w:sz w:val="22"/>
          <w:szCs w:val="22"/>
        </w:rPr>
      </w:pPr>
      <w:r w:rsidRPr="00D703A4">
        <w:rPr>
          <w:sz w:val="22"/>
          <w:szCs w:val="22"/>
        </w:rPr>
        <w:t>Sr. Pregoeiro</w:t>
      </w:r>
    </w:p>
    <w:p w:rsidR="00671BE6" w:rsidRPr="00D703A4" w:rsidRDefault="00671BE6" w:rsidP="00671BE6">
      <w:pPr>
        <w:pStyle w:val="Corpodetexto"/>
        <w:ind w:left="-284" w:right="-285"/>
        <w:rPr>
          <w:sz w:val="22"/>
          <w:szCs w:val="22"/>
        </w:rPr>
      </w:pPr>
      <w:r w:rsidRPr="00D703A4">
        <w:rPr>
          <w:sz w:val="22"/>
          <w:szCs w:val="22"/>
        </w:rPr>
        <w:t>Empresa:</w:t>
      </w:r>
    </w:p>
    <w:p w:rsidR="00671BE6" w:rsidRPr="00F37FD7" w:rsidRDefault="00671BE6" w:rsidP="00671BE6">
      <w:pPr>
        <w:pStyle w:val="Corpodetexto"/>
        <w:ind w:left="-284" w:right="-285"/>
        <w:rPr>
          <w:b/>
          <w:sz w:val="22"/>
          <w:szCs w:val="22"/>
        </w:rPr>
      </w:pPr>
      <w:r w:rsidRPr="00F37FD7">
        <w:rPr>
          <w:sz w:val="22"/>
          <w:szCs w:val="22"/>
        </w:rPr>
        <w:t xml:space="preserve">Referente ao Edital de Pregão Presencial n° </w:t>
      </w:r>
      <w:r w:rsidR="00F37FD7" w:rsidRPr="00F37FD7">
        <w:rPr>
          <w:b/>
          <w:sz w:val="22"/>
          <w:szCs w:val="22"/>
        </w:rPr>
        <w:t>033</w:t>
      </w:r>
      <w:r w:rsidR="00A8506A" w:rsidRPr="00F37FD7">
        <w:rPr>
          <w:b/>
          <w:sz w:val="22"/>
          <w:szCs w:val="22"/>
        </w:rPr>
        <w:t>/2017</w:t>
      </w:r>
      <w:r w:rsidRPr="00F37FD7">
        <w:rPr>
          <w:b/>
          <w:sz w:val="22"/>
          <w:szCs w:val="22"/>
        </w:rPr>
        <w:t xml:space="preserve"> </w:t>
      </w:r>
    </w:p>
    <w:p w:rsidR="00671BE6" w:rsidRPr="00F37FD7" w:rsidRDefault="00671BE6" w:rsidP="00671BE6">
      <w:pPr>
        <w:pStyle w:val="Corpodetexto"/>
        <w:ind w:left="-284" w:right="-285"/>
        <w:rPr>
          <w:sz w:val="22"/>
          <w:szCs w:val="22"/>
        </w:rPr>
      </w:pPr>
      <w:r w:rsidRPr="00F37FD7">
        <w:rPr>
          <w:sz w:val="22"/>
          <w:szCs w:val="22"/>
        </w:rPr>
        <w:t xml:space="preserve">Abertura às </w:t>
      </w:r>
      <w:r w:rsidR="00F37FD7" w:rsidRPr="00F37FD7">
        <w:rPr>
          <w:b/>
          <w:sz w:val="22"/>
          <w:szCs w:val="22"/>
        </w:rPr>
        <w:t>09</w:t>
      </w:r>
      <w:r w:rsidR="00A8506A" w:rsidRPr="00F37FD7">
        <w:rPr>
          <w:b/>
          <w:sz w:val="22"/>
          <w:szCs w:val="22"/>
        </w:rPr>
        <w:t>:</w:t>
      </w:r>
      <w:r w:rsidR="00F37FD7" w:rsidRPr="00F37FD7">
        <w:rPr>
          <w:b/>
          <w:sz w:val="22"/>
          <w:szCs w:val="22"/>
        </w:rPr>
        <w:t>00</w:t>
      </w:r>
      <w:r w:rsidRPr="00F37FD7">
        <w:rPr>
          <w:sz w:val="22"/>
          <w:szCs w:val="22"/>
        </w:rPr>
        <w:t xml:space="preserve"> horas do dia </w:t>
      </w:r>
      <w:r w:rsidR="00F37FD7" w:rsidRPr="00F37FD7">
        <w:rPr>
          <w:b/>
          <w:sz w:val="22"/>
          <w:szCs w:val="22"/>
        </w:rPr>
        <w:t>30</w:t>
      </w:r>
      <w:r w:rsidR="00A8506A" w:rsidRPr="00F37FD7">
        <w:rPr>
          <w:b/>
          <w:sz w:val="22"/>
          <w:szCs w:val="22"/>
        </w:rPr>
        <w:t xml:space="preserve"> de novembro de 2017</w:t>
      </w:r>
    </w:p>
    <w:p w:rsidR="00671BE6" w:rsidRPr="00D703A4" w:rsidRDefault="00671BE6" w:rsidP="00671BE6">
      <w:pPr>
        <w:pStyle w:val="Corpodetexto"/>
        <w:ind w:left="-284" w:right="-285"/>
        <w:rPr>
          <w:sz w:val="22"/>
          <w:szCs w:val="22"/>
        </w:rPr>
      </w:pPr>
      <w:r w:rsidRPr="00D703A4">
        <w:rPr>
          <w:sz w:val="22"/>
          <w:szCs w:val="22"/>
        </w:rPr>
        <w:t xml:space="preserve">Rua </w:t>
      </w:r>
      <w:r w:rsidR="00A8506A">
        <w:rPr>
          <w:sz w:val="22"/>
          <w:szCs w:val="22"/>
        </w:rPr>
        <w:t>Anacleto da Silva Ortiz</w:t>
      </w:r>
      <w:r w:rsidRPr="00D703A4">
        <w:rPr>
          <w:sz w:val="22"/>
          <w:szCs w:val="22"/>
        </w:rPr>
        <w:t xml:space="preserve"> nº </w:t>
      </w:r>
      <w:r w:rsidR="00A8506A">
        <w:rPr>
          <w:sz w:val="22"/>
          <w:szCs w:val="22"/>
        </w:rPr>
        <w:t>127</w:t>
      </w:r>
      <w:r w:rsidRPr="00D703A4">
        <w:rPr>
          <w:sz w:val="22"/>
          <w:szCs w:val="22"/>
        </w:rPr>
        <w:t>, Centro, CEP 88</w:t>
      </w:r>
      <w:r w:rsidR="00A8506A">
        <w:rPr>
          <w:sz w:val="22"/>
          <w:szCs w:val="22"/>
        </w:rPr>
        <w:t>570-0</w:t>
      </w:r>
      <w:r w:rsidRPr="00D703A4">
        <w:rPr>
          <w:sz w:val="22"/>
          <w:szCs w:val="22"/>
        </w:rPr>
        <w:t>00, Lages, SC.</w:t>
      </w:r>
    </w:p>
    <w:p w:rsidR="00671BE6" w:rsidRPr="00D703A4" w:rsidRDefault="00671BE6" w:rsidP="00671BE6">
      <w:pPr>
        <w:pStyle w:val="Corpodetexto"/>
        <w:ind w:left="-284" w:right="-285"/>
        <w:rPr>
          <w:b/>
          <w:sz w:val="22"/>
          <w:szCs w:val="22"/>
          <w:u w:val="single"/>
        </w:rPr>
      </w:pPr>
      <w:r w:rsidRPr="00D703A4">
        <w:rPr>
          <w:b/>
          <w:sz w:val="22"/>
          <w:szCs w:val="22"/>
          <w:u w:val="single"/>
        </w:rPr>
        <w:t>Proposta</w:t>
      </w:r>
    </w:p>
    <w:p w:rsidR="00671BE6" w:rsidRPr="00D703A4" w:rsidRDefault="00671BE6" w:rsidP="00671BE6">
      <w:pPr>
        <w:pStyle w:val="Corpodetexto"/>
        <w:ind w:left="-284" w:right="-285"/>
        <w:rPr>
          <w:b/>
          <w:sz w:val="22"/>
          <w:szCs w:val="22"/>
        </w:rPr>
      </w:pPr>
    </w:p>
    <w:p w:rsidR="00671BE6" w:rsidRDefault="00671BE6" w:rsidP="00671BE6">
      <w:pPr>
        <w:pStyle w:val="Corpodetexto"/>
        <w:ind w:left="-284" w:right="-285"/>
        <w:rPr>
          <w:b/>
          <w:sz w:val="22"/>
          <w:szCs w:val="22"/>
        </w:rPr>
      </w:pPr>
      <w:r w:rsidRPr="00D703A4">
        <w:rPr>
          <w:b/>
          <w:sz w:val="22"/>
          <w:szCs w:val="22"/>
        </w:rPr>
        <w:t>14. DA PROPOSTA:</w:t>
      </w:r>
    </w:p>
    <w:p w:rsidR="006D3BEF" w:rsidRPr="00D703A4" w:rsidRDefault="006D3BEF" w:rsidP="00671BE6">
      <w:pPr>
        <w:pStyle w:val="Corpodetexto"/>
        <w:ind w:left="-284" w:right="-285"/>
        <w:rPr>
          <w:b/>
          <w:sz w:val="22"/>
          <w:szCs w:val="22"/>
          <w:u w:val="single"/>
        </w:rPr>
      </w:pPr>
    </w:p>
    <w:p w:rsidR="00671BE6" w:rsidRPr="00D703A4" w:rsidRDefault="0037569D" w:rsidP="00671BE6">
      <w:pPr>
        <w:pStyle w:val="Corpodetexto"/>
        <w:ind w:left="-284" w:right="-285"/>
        <w:rPr>
          <w:sz w:val="22"/>
          <w:szCs w:val="22"/>
        </w:rPr>
      </w:pPr>
      <w:r w:rsidRPr="00D703A4">
        <w:rPr>
          <w:sz w:val="22"/>
          <w:szCs w:val="22"/>
        </w:rPr>
        <w:t>14.1. Ser</w:t>
      </w:r>
      <w:r w:rsidR="00671BE6" w:rsidRPr="00D703A4">
        <w:rPr>
          <w:sz w:val="22"/>
          <w:szCs w:val="22"/>
        </w:rPr>
        <w:t xml:space="preserve"> formulada de preferência em papel timbrado da empresa, apresentada em uma via, constando o nome, endereço completo e carimbado com a Razão Social;</w:t>
      </w:r>
    </w:p>
    <w:p w:rsidR="00671BE6" w:rsidRPr="00D703A4" w:rsidRDefault="0037569D" w:rsidP="00671BE6">
      <w:pPr>
        <w:pStyle w:val="Corpodetexto"/>
        <w:ind w:left="-284" w:right="-285"/>
        <w:rPr>
          <w:sz w:val="22"/>
          <w:szCs w:val="22"/>
        </w:rPr>
      </w:pPr>
      <w:r w:rsidRPr="00D703A4">
        <w:rPr>
          <w:sz w:val="22"/>
          <w:szCs w:val="22"/>
        </w:rPr>
        <w:t>14.2. Ser</w:t>
      </w:r>
      <w:r w:rsidR="00671BE6" w:rsidRPr="00D703A4">
        <w:rPr>
          <w:sz w:val="22"/>
          <w:szCs w:val="22"/>
        </w:rPr>
        <w:t xml:space="preserve"> redigida em linguagem clara, sem rasuras, sem emendas, sem ressalvas e sem entrelinhas;</w:t>
      </w:r>
    </w:p>
    <w:p w:rsidR="00671BE6" w:rsidRPr="00D703A4" w:rsidRDefault="00DB624F" w:rsidP="00671BE6">
      <w:pPr>
        <w:pStyle w:val="Corpodetexto"/>
        <w:ind w:left="-284" w:right="-285"/>
        <w:rPr>
          <w:sz w:val="22"/>
          <w:szCs w:val="22"/>
        </w:rPr>
      </w:pPr>
      <w:r w:rsidRPr="00D703A4">
        <w:rPr>
          <w:sz w:val="22"/>
          <w:szCs w:val="22"/>
        </w:rPr>
        <w:t>14.3. Conter</w:t>
      </w:r>
      <w:r w:rsidR="00671BE6" w:rsidRPr="00D703A4">
        <w:rPr>
          <w:sz w:val="22"/>
          <w:szCs w:val="22"/>
        </w:rPr>
        <w:t xml:space="preserve"> a</w:t>
      </w:r>
      <w:r w:rsidR="0037569D">
        <w:rPr>
          <w:sz w:val="22"/>
          <w:szCs w:val="22"/>
        </w:rPr>
        <w:t xml:space="preserve"> </w:t>
      </w:r>
      <w:r w:rsidR="00671BE6" w:rsidRPr="00D703A4">
        <w:rPr>
          <w:sz w:val="22"/>
          <w:szCs w:val="22"/>
        </w:rPr>
        <w:t>(s) assinatura</w:t>
      </w:r>
      <w:r w:rsidR="0037569D">
        <w:rPr>
          <w:sz w:val="22"/>
          <w:szCs w:val="22"/>
        </w:rPr>
        <w:t xml:space="preserve"> </w:t>
      </w:r>
      <w:r w:rsidR="00671BE6" w:rsidRPr="00D703A4">
        <w:rPr>
          <w:sz w:val="22"/>
          <w:szCs w:val="22"/>
        </w:rPr>
        <w:t>(s), a</w:t>
      </w:r>
      <w:r w:rsidR="0037569D">
        <w:rPr>
          <w:sz w:val="22"/>
          <w:szCs w:val="22"/>
        </w:rPr>
        <w:t xml:space="preserve"> </w:t>
      </w:r>
      <w:r w:rsidR="00671BE6" w:rsidRPr="00D703A4">
        <w:rPr>
          <w:sz w:val="22"/>
          <w:szCs w:val="22"/>
        </w:rPr>
        <w:t>(s) qual</w:t>
      </w:r>
      <w:r w:rsidR="0037569D">
        <w:rPr>
          <w:sz w:val="22"/>
          <w:szCs w:val="22"/>
        </w:rPr>
        <w:t xml:space="preserve"> </w:t>
      </w:r>
      <w:r w:rsidR="00671BE6" w:rsidRPr="00D703A4">
        <w:rPr>
          <w:sz w:val="22"/>
          <w:szCs w:val="22"/>
        </w:rPr>
        <w:t>(</w:t>
      </w:r>
      <w:proofErr w:type="spellStart"/>
      <w:r w:rsidR="00671BE6" w:rsidRPr="00D703A4">
        <w:rPr>
          <w:sz w:val="22"/>
          <w:szCs w:val="22"/>
        </w:rPr>
        <w:t>is</w:t>
      </w:r>
      <w:proofErr w:type="spellEnd"/>
      <w:r w:rsidR="00671BE6" w:rsidRPr="00D703A4">
        <w:rPr>
          <w:sz w:val="22"/>
          <w:szCs w:val="22"/>
        </w:rPr>
        <w:t>) deverá</w:t>
      </w:r>
      <w:r w:rsidR="0037569D">
        <w:rPr>
          <w:sz w:val="22"/>
          <w:szCs w:val="22"/>
        </w:rPr>
        <w:t xml:space="preserve"> </w:t>
      </w:r>
      <w:r w:rsidR="00671BE6" w:rsidRPr="00D703A4">
        <w:rPr>
          <w:sz w:val="22"/>
          <w:szCs w:val="22"/>
        </w:rPr>
        <w:t>(</w:t>
      </w:r>
      <w:proofErr w:type="spellStart"/>
      <w:r w:rsidR="00671BE6" w:rsidRPr="00D703A4">
        <w:rPr>
          <w:sz w:val="22"/>
          <w:szCs w:val="22"/>
        </w:rPr>
        <w:t>ão</w:t>
      </w:r>
      <w:proofErr w:type="spellEnd"/>
      <w:r w:rsidR="00671BE6" w:rsidRPr="00D703A4">
        <w:rPr>
          <w:sz w:val="22"/>
          <w:szCs w:val="22"/>
        </w:rPr>
        <w:t>) ser identificada</w:t>
      </w:r>
      <w:r w:rsidR="0037569D">
        <w:rPr>
          <w:sz w:val="22"/>
          <w:szCs w:val="22"/>
        </w:rPr>
        <w:t xml:space="preserve"> </w:t>
      </w:r>
      <w:r w:rsidR="00671BE6" w:rsidRPr="00D703A4">
        <w:rPr>
          <w:sz w:val="22"/>
          <w:szCs w:val="22"/>
        </w:rPr>
        <w:t>(s) fazendo-se constar a qualificação do</w:t>
      </w:r>
      <w:r w:rsidR="00DF55B2">
        <w:rPr>
          <w:sz w:val="22"/>
          <w:szCs w:val="22"/>
        </w:rPr>
        <w:t xml:space="preserve"> </w:t>
      </w:r>
      <w:r w:rsidR="00671BE6" w:rsidRPr="00D703A4">
        <w:rPr>
          <w:sz w:val="22"/>
          <w:szCs w:val="22"/>
        </w:rPr>
        <w:t>(s) signatário</w:t>
      </w:r>
      <w:r>
        <w:rPr>
          <w:sz w:val="22"/>
          <w:szCs w:val="22"/>
        </w:rPr>
        <w:t xml:space="preserve"> </w:t>
      </w:r>
      <w:r w:rsidR="00671BE6" w:rsidRPr="00D703A4">
        <w:rPr>
          <w:sz w:val="22"/>
          <w:szCs w:val="22"/>
        </w:rPr>
        <w:t xml:space="preserve">(s) e o cargo que exerce (Diretor, </w:t>
      </w:r>
      <w:r w:rsidRPr="00D703A4">
        <w:rPr>
          <w:sz w:val="22"/>
          <w:szCs w:val="22"/>
        </w:rPr>
        <w:t>Gerente e/ou Procurador</w:t>
      </w:r>
      <w:r w:rsidR="00671BE6" w:rsidRPr="00D703A4">
        <w:rPr>
          <w:sz w:val="22"/>
          <w:szCs w:val="22"/>
        </w:rPr>
        <w:t>);</w:t>
      </w:r>
    </w:p>
    <w:p w:rsidR="00671BE6" w:rsidRPr="00D703A4" w:rsidRDefault="0037569D" w:rsidP="00671BE6">
      <w:pPr>
        <w:pStyle w:val="Corpodetexto"/>
        <w:ind w:left="-284" w:right="-285"/>
        <w:rPr>
          <w:sz w:val="22"/>
          <w:szCs w:val="22"/>
        </w:rPr>
      </w:pPr>
      <w:r w:rsidRPr="00D703A4">
        <w:rPr>
          <w:sz w:val="22"/>
          <w:szCs w:val="22"/>
        </w:rPr>
        <w:t>14.4. Estar</w:t>
      </w:r>
      <w:r w:rsidR="00671BE6" w:rsidRPr="00D703A4">
        <w:rPr>
          <w:sz w:val="22"/>
          <w:szCs w:val="22"/>
        </w:rPr>
        <w:t xml:space="preserve"> com todas as vias rubricadas e a última assinada em seu desfecho, pelo signatário da autora;</w:t>
      </w:r>
    </w:p>
    <w:p w:rsidR="00671BE6" w:rsidRPr="00D703A4" w:rsidRDefault="0037569D" w:rsidP="00671BE6">
      <w:pPr>
        <w:pStyle w:val="Corpodetexto"/>
        <w:ind w:left="-284" w:right="-285"/>
        <w:rPr>
          <w:sz w:val="22"/>
          <w:szCs w:val="22"/>
        </w:rPr>
      </w:pPr>
      <w:r w:rsidRPr="00D703A4">
        <w:rPr>
          <w:sz w:val="22"/>
          <w:szCs w:val="22"/>
        </w:rPr>
        <w:t>14.5. Ter</w:t>
      </w:r>
      <w:r w:rsidR="00671BE6" w:rsidRPr="00D703A4">
        <w:rPr>
          <w:sz w:val="22"/>
          <w:szCs w:val="22"/>
        </w:rPr>
        <w:t xml:space="preserve"> validade de no mínimo 60 dias;</w:t>
      </w:r>
    </w:p>
    <w:p w:rsidR="00671BE6" w:rsidRPr="00D703A4" w:rsidRDefault="0037569D" w:rsidP="00671BE6">
      <w:pPr>
        <w:pStyle w:val="Corpodetexto"/>
        <w:ind w:left="-284" w:right="-285"/>
        <w:rPr>
          <w:sz w:val="21"/>
          <w:szCs w:val="21"/>
        </w:rPr>
      </w:pPr>
      <w:r w:rsidRPr="00D703A4">
        <w:rPr>
          <w:sz w:val="21"/>
          <w:szCs w:val="21"/>
        </w:rPr>
        <w:t>14.5.1. Na</w:t>
      </w:r>
      <w:r w:rsidR="00671BE6" w:rsidRPr="00D703A4">
        <w:rPr>
          <w:sz w:val="21"/>
          <w:szCs w:val="21"/>
        </w:rPr>
        <w:t xml:space="preserve"> hipótese de o prazo de validade estar omitido na proposta, esta será considerada válida por 60 (sessenta) dias;</w:t>
      </w:r>
    </w:p>
    <w:p w:rsidR="00671BE6" w:rsidRPr="00D703A4" w:rsidRDefault="00671BE6" w:rsidP="00671BE6">
      <w:pPr>
        <w:pStyle w:val="Corpodetexto"/>
        <w:ind w:left="-284" w:right="-285"/>
        <w:rPr>
          <w:sz w:val="22"/>
          <w:szCs w:val="22"/>
        </w:rPr>
      </w:pPr>
      <w:r w:rsidRPr="00D703A4">
        <w:rPr>
          <w:sz w:val="22"/>
          <w:szCs w:val="22"/>
        </w:rPr>
        <w:t xml:space="preserve">14.6 </w:t>
      </w:r>
      <w:r w:rsidRPr="00A94A65">
        <w:rPr>
          <w:sz w:val="22"/>
          <w:szCs w:val="22"/>
        </w:rPr>
        <w:t>O</w:t>
      </w:r>
      <w:r w:rsidR="0037569D">
        <w:rPr>
          <w:sz w:val="22"/>
          <w:szCs w:val="22"/>
        </w:rPr>
        <w:t xml:space="preserve"> </w:t>
      </w:r>
      <w:r w:rsidRPr="00A94A65">
        <w:rPr>
          <w:sz w:val="22"/>
          <w:szCs w:val="22"/>
        </w:rPr>
        <w:t>(s) serviço</w:t>
      </w:r>
      <w:r w:rsidR="0037569D">
        <w:rPr>
          <w:sz w:val="22"/>
          <w:szCs w:val="22"/>
        </w:rPr>
        <w:t xml:space="preserve"> </w:t>
      </w:r>
      <w:r w:rsidRPr="00A94A65">
        <w:rPr>
          <w:sz w:val="22"/>
          <w:szCs w:val="22"/>
        </w:rPr>
        <w:t>(s) deverá</w:t>
      </w:r>
      <w:r w:rsidR="0037569D">
        <w:rPr>
          <w:sz w:val="22"/>
          <w:szCs w:val="22"/>
        </w:rPr>
        <w:t xml:space="preserve"> </w:t>
      </w:r>
      <w:r w:rsidRPr="00A94A65">
        <w:rPr>
          <w:sz w:val="22"/>
          <w:szCs w:val="22"/>
        </w:rPr>
        <w:t>(ao) ser descrito</w:t>
      </w:r>
      <w:r w:rsidR="0037569D">
        <w:rPr>
          <w:sz w:val="22"/>
          <w:szCs w:val="22"/>
        </w:rPr>
        <w:t xml:space="preserve"> </w:t>
      </w:r>
      <w:r w:rsidRPr="00A94A65">
        <w:rPr>
          <w:sz w:val="22"/>
          <w:szCs w:val="22"/>
        </w:rPr>
        <w:t>(s) com a</w:t>
      </w:r>
      <w:r w:rsidR="0037569D">
        <w:rPr>
          <w:sz w:val="22"/>
          <w:szCs w:val="22"/>
        </w:rPr>
        <w:t xml:space="preserve"> </w:t>
      </w:r>
      <w:r w:rsidRPr="00A94A65">
        <w:rPr>
          <w:sz w:val="22"/>
          <w:szCs w:val="22"/>
        </w:rPr>
        <w:t>(s) especificação</w:t>
      </w:r>
      <w:r w:rsidR="0037569D">
        <w:rPr>
          <w:sz w:val="22"/>
          <w:szCs w:val="22"/>
        </w:rPr>
        <w:t xml:space="preserve"> </w:t>
      </w:r>
      <w:r w:rsidRPr="00A94A65">
        <w:rPr>
          <w:sz w:val="22"/>
          <w:szCs w:val="22"/>
        </w:rPr>
        <w:t>(</w:t>
      </w:r>
      <w:proofErr w:type="spellStart"/>
      <w:r w:rsidRPr="00A94A65">
        <w:rPr>
          <w:sz w:val="22"/>
          <w:szCs w:val="22"/>
        </w:rPr>
        <w:t>ões</w:t>
      </w:r>
      <w:proofErr w:type="spellEnd"/>
      <w:r w:rsidRPr="00A94A65">
        <w:rPr>
          <w:sz w:val="22"/>
          <w:szCs w:val="22"/>
        </w:rPr>
        <w:t>) necessária</w:t>
      </w:r>
      <w:r w:rsidR="0037569D">
        <w:rPr>
          <w:sz w:val="22"/>
          <w:szCs w:val="22"/>
        </w:rPr>
        <w:t xml:space="preserve"> </w:t>
      </w:r>
      <w:r w:rsidRPr="00A94A65">
        <w:rPr>
          <w:sz w:val="22"/>
          <w:szCs w:val="22"/>
        </w:rPr>
        <w:t>(s) para facilitar sua identificação com os requisitos constantes do Edital;</w:t>
      </w:r>
    </w:p>
    <w:p w:rsidR="00671BE6" w:rsidRPr="00D703A4" w:rsidRDefault="00671BE6" w:rsidP="00671BE6">
      <w:pPr>
        <w:pStyle w:val="Corpodetexto"/>
        <w:ind w:left="-284" w:right="-285"/>
        <w:rPr>
          <w:sz w:val="22"/>
          <w:szCs w:val="22"/>
        </w:rPr>
      </w:pPr>
      <w:r w:rsidRPr="00D703A4">
        <w:rPr>
          <w:sz w:val="22"/>
          <w:szCs w:val="22"/>
        </w:rPr>
        <w:t>14.7 O</w:t>
      </w:r>
      <w:r w:rsidR="00DB624F">
        <w:rPr>
          <w:sz w:val="22"/>
          <w:szCs w:val="22"/>
        </w:rPr>
        <w:t xml:space="preserve"> </w:t>
      </w:r>
      <w:r w:rsidRPr="00D703A4">
        <w:rPr>
          <w:sz w:val="22"/>
          <w:szCs w:val="22"/>
        </w:rPr>
        <w:t>(s) preço</w:t>
      </w:r>
      <w:r w:rsidR="00DB624F">
        <w:rPr>
          <w:sz w:val="22"/>
          <w:szCs w:val="22"/>
        </w:rPr>
        <w:t xml:space="preserve"> </w:t>
      </w:r>
      <w:r w:rsidRPr="00D703A4">
        <w:rPr>
          <w:sz w:val="22"/>
          <w:szCs w:val="22"/>
        </w:rPr>
        <w:t>(s) deverá</w:t>
      </w:r>
      <w:r w:rsidR="00DB624F">
        <w:rPr>
          <w:sz w:val="22"/>
          <w:szCs w:val="22"/>
        </w:rPr>
        <w:t xml:space="preserve"> </w:t>
      </w:r>
      <w:r w:rsidRPr="00D703A4">
        <w:rPr>
          <w:sz w:val="22"/>
          <w:szCs w:val="22"/>
        </w:rPr>
        <w:t>(ao) ser cotado</w:t>
      </w:r>
      <w:r w:rsidR="00DB624F">
        <w:rPr>
          <w:sz w:val="22"/>
          <w:szCs w:val="22"/>
        </w:rPr>
        <w:t xml:space="preserve"> </w:t>
      </w:r>
      <w:r w:rsidRPr="00D703A4">
        <w:rPr>
          <w:sz w:val="22"/>
          <w:szCs w:val="22"/>
        </w:rPr>
        <w:t>(s)</w:t>
      </w:r>
      <w:r>
        <w:rPr>
          <w:sz w:val="22"/>
          <w:szCs w:val="22"/>
        </w:rPr>
        <w:t xml:space="preserve"> por mês</w:t>
      </w:r>
      <w:r w:rsidRPr="00D703A4">
        <w:rPr>
          <w:sz w:val="22"/>
          <w:szCs w:val="22"/>
        </w:rPr>
        <w:t>, em moeda nacional, com duas casas decimais depois da vírgula e nele</w:t>
      </w:r>
      <w:r w:rsidR="00DB624F">
        <w:rPr>
          <w:sz w:val="22"/>
          <w:szCs w:val="22"/>
        </w:rPr>
        <w:t xml:space="preserve"> </w:t>
      </w:r>
      <w:r w:rsidRPr="00D703A4">
        <w:rPr>
          <w:sz w:val="22"/>
          <w:szCs w:val="22"/>
        </w:rPr>
        <w:t>(s), deverá</w:t>
      </w:r>
      <w:r w:rsidR="00DB624F">
        <w:rPr>
          <w:sz w:val="22"/>
          <w:szCs w:val="22"/>
        </w:rPr>
        <w:t xml:space="preserve"> </w:t>
      </w:r>
      <w:r w:rsidRPr="00D703A4">
        <w:rPr>
          <w:sz w:val="22"/>
          <w:szCs w:val="22"/>
        </w:rPr>
        <w:t>(</w:t>
      </w:r>
      <w:proofErr w:type="spellStart"/>
      <w:r w:rsidRPr="00D703A4">
        <w:rPr>
          <w:sz w:val="22"/>
          <w:szCs w:val="22"/>
        </w:rPr>
        <w:t>ão</w:t>
      </w:r>
      <w:proofErr w:type="spellEnd"/>
      <w:r w:rsidRPr="00D703A4">
        <w:rPr>
          <w:sz w:val="22"/>
          <w:szCs w:val="22"/>
        </w:rPr>
        <w:t>) estar incluídos toda incidência de impostos, transportes, custos diretos e indiretos relativos ao presente objeto, inclusive todos os encargos sociais, trabalhistas, previdenciários, securitários e tributários, ou quaisquer outros custos decorrentes ou que venham a ser devidos em razão do objeto deste Edital;</w:t>
      </w:r>
    </w:p>
    <w:p w:rsidR="00671BE6" w:rsidRPr="00D703A4" w:rsidRDefault="0037569D" w:rsidP="00671BE6">
      <w:pPr>
        <w:pStyle w:val="Corpodetexto"/>
        <w:ind w:left="-284" w:right="-285"/>
        <w:rPr>
          <w:sz w:val="22"/>
          <w:szCs w:val="22"/>
        </w:rPr>
      </w:pPr>
      <w:r w:rsidRPr="00D703A4">
        <w:rPr>
          <w:sz w:val="22"/>
          <w:szCs w:val="22"/>
        </w:rPr>
        <w:t>14.8. Estar</w:t>
      </w:r>
      <w:r w:rsidR="00671BE6" w:rsidRPr="00D703A4">
        <w:rPr>
          <w:b/>
          <w:sz w:val="22"/>
          <w:szCs w:val="22"/>
        </w:rPr>
        <w:t xml:space="preserve"> acompanhada:</w:t>
      </w:r>
    </w:p>
    <w:p w:rsidR="00671BE6" w:rsidRPr="00D703A4" w:rsidRDefault="00671BE6" w:rsidP="00671BE6">
      <w:pPr>
        <w:pStyle w:val="Corpodetexto"/>
        <w:ind w:left="-284" w:right="-285"/>
        <w:rPr>
          <w:sz w:val="22"/>
          <w:szCs w:val="22"/>
        </w:rPr>
      </w:pPr>
      <w:r w:rsidRPr="00D703A4">
        <w:rPr>
          <w:sz w:val="22"/>
          <w:szCs w:val="22"/>
        </w:rPr>
        <w:t>14.8.1 Da Declaração de que correrão por conta, quaisquer outras despesas não incluídas na cotação do</w:t>
      </w:r>
      <w:r w:rsidR="00DB624F">
        <w:rPr>
          <w:sz w:val="22"/>
          <w:szCs w:val="22"/>
        </w:rPr>
        <w:t xml:space="preserve"> </w:t>
      </w:r>
      <w:r w:rsidRPr="00D703A4">
        <w:rPr>
          <w:sz w:val="22"/>
          <w:szCs w:val="22"/>
        </w:rPr>
        <w:t>(s) preço</w:t>
      </w:r>
      <w:r w:rsidR="00DB624F">
        <w:rPr>
          <w:sz w:val="22"/>
          <w:szCs w:val="22"/>
        </w:rPr>
        <w:t xml:space="preserve"> </w:t>
      </w:r>
      <w:r w:rsidRPr="00D703A4">
        <w:rPr>
          <w:sz w:val="22"/>
          <w:szCs w:val="22"/>
        </w:rPr>
        <w:t>(s) do</w:t>
      </w:r>
      <w:r w:rsidR="00DB624F">
        <w:rPr>
          <w:sz w:val="22"/>
          <w:szCs w:val="22"/>
        </w:rPr>
        <w:t xml:space="preserve"> </w:t>
      </w:r>
      <w:r w:rsidRPr="00D703A4">
        <w:rPr>
          <w:sz w:val="22"/>
          <w:szCs w:val="22"/>
        </w:rPr>
        <w:t>(s) serviço</w:t>
      </w:r>
      <w:r w:rsidR="00DB624F">
        <w:rPr>
          <w:sz w:val="22"/>
          <w:szCs w:val="22"/>
        </w:rPr>
        <w:t xml:space="preserve"> </w:t>
      </w:r>
      <w:r w:rsidRPr="00D703A4">
        <w:rPr>
          <w:sz w:val="22"/>
          <w:szCs w:val="22"/>
        </w:rPr>
        <w:t>(s) licitado</w:t>
      </w:r>
      <w:r w:rsidR="00DB624F">
        <w:rPr>
          <w:sz w:val="22"/>
          <w:szCs w:val="22"/>
        </w:rPr>
        <w:t xml:space="preserve"> </w:t>
      </w:r>
      <w:r w:rsidRPr="00D703A4">
        <w:rPr>
          <w:sz w:val="22"/>
          <w:szCs w:val="22"/>
        </w:rPr>
        <w:t>(s);</w:t>
      </w:r>
    </w:p>
    <w:p w:rsidR="00671BE6" w:rsidRPr="00D703A4" w:rsidRDefault="00671BE6" w:rsidP="00671BE6">
      <w:pPr>
        <w:pStyle w:val="Corpodetexto"/>
        <w:ind w:left="-284" w:right="-285"/>
        <w:rPr>
          <w:sz w:val="22"/>
          <w:szCs w:val="22"/>
        </w:rPr>
      </w:pPr>
      <w:r w:rsidRPr="00D703A4">
        <w:rPr>
          <w:sz w:val="22"/>
          <w:szCs w:val="22"/>
        </w:rPr>
        <w:t>14.8.2 Da Declaração de que aceitam as condições impostas por este edital e que se submetem ao disposto pela Lei 8.666/93 e Diplomas Complementares;</w:t>
      </w:r>
    </w:p>
    <w:p w:rsidR="00671BE6" w:rsidRPr="00D703A4" w:rsidRDefault="00671BE6" w:rsidP="00671BE6">
      <w:pPr>
        <w:pStyle w:val="Corpodetexto"/>
        <w:ind w:left="-284" w:right="-285"/>
        <w:rPr>
          <w:sz w:val="22"/>
          <w:szCs w:val="22"/>
        </w:rPr>
      </w:pPr>
      <w:r w:rsidRPr="00D703A4">
        <w:rPr>
          <w:sz w:val="22"/>
          <w:szCs w:val="22"/>
        </w:rPr>
        <w:t>14.8.3 Da Declaração de que o</w:t>
      </w:r>
      <w:r w:rsidR="00DB624F">
        <w:rPr>
          <w:sz w:val="22"/>
          <w:szCs w:val="22"/>
        </w:rPr>
        <w:t xml:space="preserve"> </w:t>
      </w:r>
      <w:r w:rsidRPr="00D703A4">
        <w:rPr>
          <w:sz w:val="22"/>
          <w:szCs w:val="22"/>
        </w:rPr>
        <w:t xml:space="preserve">(s) </w:t>
      </w:r>
      <w:r>
        <w:rPr>
          <w:sz w:val="22"/>
          <w:szCs w:val="22"/>
        </w:rPr>
        <w:t>produto</w:t>
      </w:r>
      <w:r w:rsidR="00DB624F">
        <w:rPr>
          <w:sz w:val="22"/>
          <w:szCs w:val="22"/>
        </w:rPr>
        <w:t xml:space="preserve"> </w:t>
      </w:r>
      <w:r w:rsidRPr="00D703A4">
        <w:rPr>
          <w:sz w:val="22"/>
          <w:szCs w:val="22"/>
        </w:rPr>
        <w:t>(s) a ser</w:t>
      </w:r>
      <w:r w:rsidR="00DB624F">
        <w:rPr>
          <w:sz w:val="22"/>
          <w:szCs w:val="22"/>
        </w:rPr>
        <w:t xml:space="preserve"> </w:t>
      </w:r>
      <w:r w:rsidRPr="00D703A4">
        <w:rPr>
          <w:sz w:val="22"/>
          <w:szCs w:val="22"/>
        </w:rPr>
        <w:t>(em) entregue</w:t>
      </w:r>
      <w:r w:rsidR="00DB624F">
        <w:rPr>
          <w:sz w:val="22"/>
          <w:szCs w:val="22"/>
        </w:rPr>
        <w:t xml:space="preserve"> </w:t>
      </w:r>
      <w:r w:rsidRPr="00D703A4">
        <w:rPr>
          <w:sz w:val="22"/>
          <w:szCs w:val="22"/>
        </w:rPr>
        <w:t>(s) ficará</w:t>
      </w:r>
      <w:r w:rsidR="00DB624F">
        <w:rPr>
          <w:sz w:val="22"/>
          <w:szCs w:val="22"/>
        </w:rPr>
        <w:t xml:space="preserve"> </w:t>
      </w:r>
      <w:r w:rsidRPr="00D703A4">
        <w:rPr>
          <w:sz w:val="22"/>
          <w:szCs w:val="22"/>
        </w:rPr>
        <w:t>(</w:t>
      </w:r>
      <w:proofErr w:type="spellStart"/>
      <w:r w:rsidRPr="00D703A4">
        <w:rPr>
          <w:sz w:val="22"/>
          <w:szCs w:val="22"/>
        </w:rPr>
        <w:t>ão</w:t>
      </w:r>
      <w:proofErr w:type="spellEnd"/>
      <w:r w:rsidRPr="00D703A4">
        <w:rPr>
          <w:sz w:val="22"/>
          <w:szCs w:val="22"/>
        </w:rPr>
        <w:t>) sob a inteira responsabilidade, até a entrega definitiva;</w:t>
      </w:r>
    </w:p>
    <w:p w:rsidR="00671BE6" w:rsidRPr="00D703A4" w:rsidRDefault="00671BE6" w:rsidP="00671BE6">
      <w:pPr>
        <w:pStyle w:val="Corpodetexto"/>
        <w:ind w:left="-284" w:right="-285"/>
        <w:rPr>
          <w:sz w:val="22"/>
          <w:szCs w:val="22"/>
        </w:rPr>
      </w:pPr>
      <w:r w:rsidRPr="00D703A4">
        <w:rPr>
          <w:sz w:val="22"/>
          <w:szCs w:val="22"/>
        </w:rPr>
        <w:t>14.8.4 Da Declaração de que cumprem plenamente as condições estabelecidas para efeito de habilitação, nos termos do disposto no inciso VII, do artigo 4º da Lei 10.520/02;</w:t>
      </w:r>
    </w:p>
    <w:p w:rsidR="006A1E1C" w:rsidRDefault="00671BE6" w:rsidP="006A1E1C">
      <w:pPr>
        <w:pStyle w:val="Corpodetexto"/>
        <w:ind w:left="-284" w:right="-285"/>
        <w:rPr>
          <w:sz w:val="22"/>
          <w:szCs w:val="22"/>
        </w:rPr>
      </w:pPr>
      <w:r w:rsidRPr="00D703A4">
        <w:rPr>
          <w:sz w:val="22"/>
          <w:szCs w:val="22"/>
        </w:rPr>
        <w:t xml:space="preserve">14.8.5 Da Declaração de que se enquadram </w:t>
      </w:r>
      <w:r w:rsidRPr="00D703A4">
        <w:rPr>
          <w:b/>
          <w:sz w:val="22"/>
          <w:szCs w:val="22"/>
          <w:u w:val="single"/>
        </w:rPr>
        <w:t>ou não</w:t>
      </w:r>
      <w:r w:rsidRPr="00D703A4">
        <w:rPr>
          <w:sz w:val="22"/>
          <w:szCs w:val="22"/>
        </w:rPr>
        <w:t>, na condição de ME ou EPP, nos termos do art. 3º da LC 123/2006 e que não está inserida nas excludentes hipóteses do § 4º do artigo em comento, para fins do exercício do di</w:t>
      </w:r>
      <w:r w:rsidR="006A1E1C">
        <w:rPr>
          <w:sz w:val="22"/>
          <w:szCs w:val="22"/>
        </w:rPr>
        <w:t>reito de favorecimento;</w:t>
      </w:r>
    </w:p>
    <w:p w:rsidR="006A1E1C" w:rsidRPr="006A1E1C" w:rsidRDefault="006A1E1C" w:rsidP="006A1E1C">
      <w:pPr>
        <w:pStyle w:val="Corpodetexto"/>
        <w:ind w:left="-284" w:right="-285"/>
        <w:rPr>
          <w:sz w:val="22"/>
          <w:szCs w:val="22"/>
        </w:rPr>
      </w:pPr>
      <w:r>
        <w:rPr>
          <w:sz w:val="22"/>
          <w:szCs w:val="22"/>
          <w:lang w:eastAsia="en-US"/>
        </w:rPr>
        <w:t>14.8.6</w:t>
      </w:r>
      <w:r w:rsidRPr="006A1E1C">
        <w:rPr>
          <w:sz w:val="22"/>
          <w:szCs w:val="22"/>
          <w:lang w:eastAsia="en-US"/>
        </w:rPr>
        <w:t xml:space="preserve"> Da declaração de parentesco, conforma anexo VII.</w:t>
      </w:r>
    </w:p>
    <w:p w:rsidR="00671BE6" w:rsidRDefault="00671BE6" w:rsidP="00671BE6">
      <w:pPr>
        <w:pStyle w:val="Corpodetexto"/>
        <w:ind w:left="-284" w:right="-285"/>
        <w:rPr>
          <w:sz w:val="22"/>
          <w:szCs w:val="22"/>
        </w:rPr>
      </w:pPr>
    </w:p>
    <w:p w:rsidR="00671BE6" w:rsidRPr="00D703A4" w:rsidRDefault="00671BE6" w:rsidP="00671BE6">
      <w:pPr>
        <w:pStyle w:val="Corpodetexto"/>
        <w:ind w:left="-284" w:right="-285"/>
        <w:rPr>
          <w:sz w:val="22"/>
          <w:szCs w:val="22"/>
        </w:rPr>
      </w:pPr>
    </w:p>
    <w:p w:rsidR="00671BE6" w:rsidRPr="00D703A4" w:rsidRDefault="00671BE6" w:rsidP="00671BE6">
      <w:pPr>
        <w:pStyle w:val="Corpodetexto"/>
        <w:ind w:left="-284" w:right="-285"/>
        <w:rPr>
          <w:sz w:val="22"/>
          <w:szCs w:val="22"/>
        </w:rPr>
      </w:pPr>
      <w:r w:rsidRPr="00D703A4">
        <w:rPr>
          <w:b/>
          <w:sz w:val="22"/>
          <w:szCs w:val="22"/>
        </w:rPr>
        <w:lastRenderedPageBreak/>
        <w:t>Nota:</w:t>
      </w:r>
      <w:r w:rsidRPr="00D703A4">
        <w:rPr>
          <w:sz w:val="22"/>
          <w:szCs w:val="22"/>
        </w:rPr>
        <w:t xml:space="preserve"> Anexar, preferencialmente na Proposta, Declaração formal, indicando o endereço, número de fax e telefone da Empresa, bem como, o nome, o nº do RG e o cargo do titular que a representará no contrato decorrente, se vencedora. </w:t>
      </w:r>
    </w:p>
    <w:p w:rsidR="00671BE6" w:rsidRPr="00D703A4" w:rsidRDefault="00671BE6" w:rsidP="00671BE6">
      <w:pPr>
        <w:pStyle w:val="Corpodetexto"/>
        <w:ind w:left="-284" w:right="-285"/>
        <w:rPr>
          <w:b/>
          <w:sz w:val="22"/>
          <w:szCs w:val="22"/>
        </w:rPr>
      </w:pPr>
    </w:p>
    <w:p w:rsidR="00671BE6" w:rsidRDefault="00671BE6" w:rsidP="00671BE6">
      <w:pPr>
        <w:pStyle w:val="Corpodetexto"/>
        <w:ind w:left="-284" w:right="-285"/>
        <w:rPr>
          <w:b/>
          <w:sz w:val="22"/>
          <w:szCs w:val="22"/>
        </w:rPr>
      </w:pPr>
      <w:r w:rsidRPr="00D703A4">
        <w:rPr>
          <w:b/>
          <w:sz w:val="22"/>
          <w:szCs w:val="22"/>
        </w:rPr>
        <w:t>15. DA SOBRESCRIÇÃO DO ENVELOPE N° 02</w:t>
      </w:r>
    </w:p>
    <w:p w:rsidR="006D3BEF" w:rsidRPr="00D703A4" w:rsidRDefault="006D3BEF" w:rsidP="00671BE6">
      <w:pPr>
        <w:pStyle w:val="Corpodetexto"/>
        <w:ind w:left="-284" w:right="-285"/>
        <w:rPr>
          <w:b/>
          <w:sz w:val="22"/>
          <w:szCs w:val="22"/>
        </w:rPr>
      </w:pPr>
    </w:p>
    <w:p w:rsidR="00671BE6" w:rsidRPr="00D703A4" w:rsidRDefault="00671BE6" w:rsidP="00671BE6">
      <w:pPr>
        <w:pStyle w:val="Corpodetexto"/>
        <w:ind w:left="-284" w:right="-285"/>
        <w:rPr>
          <w:sz w:val="22"/>
          <w:szCs w:val="22"/>
        </w:rPr>
      </w:pPr>
      <w:r w:rsidRPr="00D703A4">
        <w:rPr>
          <w:sz w:val="22"/>
          <w:szCs w:val="22"/>
        </w:rPr>
        <w:t>Sr. Pregoeiro</w:t>
      </w:r>
    </w:p>
    <w:p w:rsidR="00671BE6" w:rsidRPr="00D703A4" w:rsidRDefault="00671BE6" w:rsidP="00671BE6">
      <w:pPr>
        <w:pStyle w:val="Corpodetexto"/>
        <w:ind w:left="-284" w:right="-285"/>
        <w:rPr>
          <w:sz w:val="22"/>
          <w:szCs w:val="22"/>
        </w:rPr>
      </w:pPr>
      <w:r w:rsidRPr="00D703A4">
        <w:rPr>
          <w:sz w:val="22"/>
          <w:szCs w:val="22"/>
        </w:rPr>
        <w:t>Empresa:</w:t>
      </w:r>
    </w:p>
    <w:p w:rsidR="00F37FD7" w:rsidRPr="00F37FD7" w:rsidRDefault="00F37FD7" w:rsidP="00F37FD7">
      <w:pPr>
        <w:pStyle w:val="Corpodetexto"/>
        <w:ind w:left="-284" w:right="-285"/>
        <w:rPr>
          <w:b/>
          <w:sz w:val="22"/>
          <w:szCs w:val="22"/>
        </w:rPr>
      </w:pPr>
      <w:r w:rsidRPr="00F37FD7">
        <w:rPr>
          <w:sz w:val="22"/>
          <w:szCs w:val="22"/>
        </w:rPr>
        <w:t xml:space="preserve">Referente ao Edital de Pregão Presencial n° </w:t>
      </w:r>
      <w:r w:rsidRPr="00F37FD7">
        <w:rPr>
          <w:b/>
          <w:sz w:val="22"/>
          <w:szCs w:val="22"/>
        </w:rPr>
        <w:t xml:space="preserve">033/2017 </w:t>
      </w:r>
    </w:p>
    <w:p w:rsidR="00F37FD7" w:rsidRPr="00F37FD7" w:rsidRDefault="00F37FD7" w:rsidP="00F37FD7">
      <w:pPr>
        <w:pStyle w:val="Corpodetexto"/>
        <w:ind w:left="-284" w:right="-285"/>
        <w:rPr>
          <w:sz w:val="22"/>
          <w:szCs w:val="22"/>
        </w:rPr>
      </w:pPr>
      <w:r w:rsidRPr="00F37FD7">
        <w:rPr>
          <w:sz w:val="22"/>
          <w:szCs w:val="22"/>
        </w:rPr>
        <w:t xml:space="preserve">Abertura às </w:t>
      </w:r>
      <w:r w:rsidRPr="00F37FD7">
        <w:rPr>
          <w:b/>
          <w:sz w:val="22"/>
          <w:szCs w:val="22"/>
        </w:rPr>
        <w:t>09:00</w:t>
      </w:r>
      <w:r w:rsidRPr="00F37FD7">
        <w:rPr>
          <w:sz w:val="22"/>
          <w:szCs w:val="22"/>
        </w:rPr>
        <w:t xml:space="preserve"> horas do dia </w:t>
      </w:r>
      <w:r w:rsidRPr="00F37FD7">
        <w:rPr>
          <w:b/>
          <w:sz w:val="22"/>
          <w:szCs w:val="22"/>
        </w:rPr>
        <w:t>30 de novembro de 2017</w:t>
      </w:r>
    </w:p>
    <w:p w:rsidR="00671BE6" w:rsidRPr="00D703A4" w:rsidRDefault="00671BE6" w:rsidP="00671BE6">
      <w:pPr>
        <w:pStyle w:val="Corpodetexto"/>
        <w:ind w:left="-284" w:right="-285"/>
        <w:rPr>
          <w:b/>
          <w:sz w:val="22"/>
          <w:szCs w:val="22"/>
          <w:u w:val="single"/>
        </w:rPr>
      </w:pPr>
      <w:r w:rsidRPr="00D703A4">
        <w:rPr>
          <w:sz w:val="22"/>
          <w:szCs w:val="22"/>
        </w:rPr>
        <w:t xml:space="preserve">Rua </w:t>
      </w:r>
      <w:r w:rsidR="00DB624F">
        <w:rPr>
          <w:sz w:val="22"/>
          <w:szCs w:val="22"/>
        </w:rPr>
        <w:t>Anacleto da Silva Ortiz</w:t>
      </w:r>
      <w:r w:rsidRPr="00D703A4">
        <w:rPr>
          <w:sz w:val="22"/>
          <w:szCs w:val="22"/>
        </w:rPr>
        <w:t xml:space="preserve"> nº 1</w:t>
      </w:r>
      <w:r w:rsidR="00DB624F">
        <w:rPr>
          <w:sz w:val="22"/>
          <w:szCs w:val="22"/>
        </w:rPr>
        <w:t>27</w:t>
      </w:r>
      <w:r w:rsidRPr="00D703A4">
        <w:rPr>
          <w:sz w:val="22"/>
          <w:szCs w:val="22"/>
        </w:rPr>
        <w:t>, Centro, CEP 885</w:t>
      </w:r>
      <w:r w:rsidR="00DB624F">
        <w:rPr>
          <w:sz w:val="22"/>
          <w:szCs w:val="22"/>
        </w:rPr>
        <w:t>70-0</w:t>
      </w:r>
      <w:r w:rsidRPr="00D703A4">
        <w:rPr>
          <w:sz w:val="22"/>
          <w:szCs w:val="22"/>
        </w:rPr>
        <w:t xml:space="preserve">00, </w:t>
      </w:r>
      <w:r w:rsidR="00DB624F">
        <w:rPr>
          <w:sz w:val="22"/>
          <w:szCs w:val="22"/>
        </w:rPr>
        <w:t>São José do Cerrito</w:t>
      </w:r>
      <w:r w:rsidRPr="00D703A4">
        <w:rPr>
          <w:sz w:val="22"/>
          <w:szCs w:val="22"/>
        </w:rPr>
        <w:t>, SC.</w:t>
      </w:r>
    </w:p>
    <w:p w:rsidR="00671BE6" w:rsidRPr="00D703A4" w:rsidRDefault="00671BE6" w:rsidP="00671BE6">
      <w:pPr>
        <w:pStyle w:val="Corpodetexto"/>
        <w:ind w:left="-284" w:right="-285"/>
        <w:rPr>
          <w:b/>
          <w:sz w:val="22"/>
          <w:szCs w:val="22"/>
          <w:u w:val="single"/>
        </w:rPr>
      </w:pPr>
      <w:r w:rsidRPr="00D703A4">
        <w:rPr>
          <w:b/>
          <w:sz w:val="22"/>
          <w:szCs w:val="22"/>
          <w:u w:val="single"/>
        </w:rPr>
        <w:t>Documentação de Habilitação</w:t>
      </w:r>
    </w:p>
    <w:p w:rsidR="00671BE6" w:rsidRDefault="00671BE6" w:rsidP="00671BE6">
      <w:pPr>
        <w:pStyle w:val="Corpodetexto"/>
        <w:ind w:right="-285"/>
        <w:rPr>
          <w:b/>
          <w:sz w:val="22"/>
          <w:szCs w:val="22"/>
        </w:rPr>
      </w:pPr>
    </w:p>
    <w:p w:rsidR="00671BE6" w:rsidRPr="00D703A4" w:rsidRDefault="00671BE6" w:rsidP="00671BE6">
      <w:pPr>
        <w:pStyle w:val="Corpodetexto"/>
        <w:ind w:left="-284" w:right="-285"/>
        <w:rPr>
          <w:b/>
          <w:sz w:val="22"/>
          <w:szCs w:val="22"/>
          <w:u w:val="single"/>
        </w:rPr>
      </w:pPr>
      <w:r w:rsidRPr="00D703A4">
        <w:rPr>
          <w:b/>
          <w:sz w:val="22"/>
          <w:szCs w:val="22"/>
        </w:rPr>
        <w:t xml:space="preserve">16. DA HABILITAÇÃO: </w:t>
      </w:r>
    </w:p>
    <w:p w:rsidR="00671BE6" w:rsidRPr="00D703A4" w:rsidRDefault="00671BE6" w:rsidP="00671BE6">
      <w:pPr>
        <w:pStyle w:val="Corpodetexto"/>
        <w:ind w:left="-284" w:right="-285"/>
        <w:rPr>
          <w:b/>
          <w:sz w:val="22"/>
          <w:szCs w:val="22"/>
        </w:rPr>
      </w:pPr>
    </w:p>
    <w:p w:rsidR="00671BE6" w:rsidRDefault="00671BE6" w:rsidP="00671BE6">
      <w:pPr>
        <w:pStyle w:val="Corpodetexto"/>
        <w:ind w:left="-284" w:right="-285"/>
        <w:rPr>
          <w:b/>
          <w:sz w:val="22"/>
          <w:szCs w:val="22"/>
        </w:rPr>
      </w:pPr>
      <w:r w:rsidRPr="00D703A4">
        <w:rPr>
          <w:b/>
          <w:sz w:val="22"/>
          <w:szCs w:val="22"/>
        </w:rPr>
        <w:t>16.1 DA REGULARIDADE JURÍDICA:</w:t>
      </w:r>
    </w:p>
    <w:p w:rsidR="006D3BEF" w:rsidRPr="00D703A4" w:rsidRDefault="006D3BEF" w:rsidP="00671BE6">
      <w:pPr>
        <w:pStyle w:val="Corpodetexto"/>
        <w:ind w:left="-284" w:right="-285"/>
        <w:rPr>
          <w:b/>
          <w:sz w:val="22"/>
          <w:szCs w:val="22"/>
        </w:rPr>
      </w:pPr>
    </w:p>
    <w:p w:rsidR="00671BE6" w:rsidRPr="00D703A4" w:rsidRDefault="00671BE6" w:rsidP="00671BE6">
      <w:pPr>
        <w:pStyle w:val="Corpodetexto"/>
        <w:ind w:left="-284" w:right="-285"/>
        <w:rPr>
          <w:sz w:val="22"/>
          <w:szCs w:val="22"/>
        </w:rPr>
      </w:pPr>
      <w:r w:rsidRPr="00D703A4">
        <w:rPr>
          <w:sz w:val="22"/>
          <w:szCs w:val="22"/>
        </w:rPr>
        <w:t>16.1.1 Cópia do Contrato Social e Alterações posteriores, ou Cópia da última Alteração Consolidada e das alterações subsequentes, registrados na Junta Comercial do Estado; em se tratando de Firma Individual o Registro Comercial e no caso de Sociedade por Ações o Ato Constitutivo/Estatuto acompanhado da Ata da Assembleia que elegeu a diretoria em exercício;</w:t>
      </w:r>
    </w:p>
    <w:p w:rsidR="00671BE6" w:rsidRPr="00D703A4" w:rsidRDefault="00671BE6" w:rsidP="00671BE6">
      <w:pPr>
        <w:pStyle w:val="Corpodetexto"/>
        <w:ind w:left="-284" w:right="-285"/>
        <w:rPr>
          <w:sz w:val="22"/>
          <w:szCs w:val="22"/>
        </w:rPr>
      </w:pPr>
      <w:r w:rsidRPr="00D703A4">
        <w:rPr>
          <w:sz w:val="22"/>
          <w:szCs w:val="22"/>
        </w:rPr>
        <w:t>16.1.2 A ME ou a EPP que pretende se beneficiar do direito de preferência, instituído pela LC 123/06, deverá apresentar cópia da Certidã</w:t>
      </w:r>
      <w:r>
        <w:rPr>
          <w:sz w:val="22"/>
          <w:szCs w:val="22"/>
        </w:rPr>
        <w:t>o Simplificad</w:t>
      </w:r>
      <w:r w:rsidR="00DB624F">
        <w:rPr>
          <w:sz w:val="22"/>
          <w:szCs w:val="22"/>
        </w:rPr>
        <w:t>a, expedida em 2017</w:t>
      </w:r>
      <w:r w:rsidRPr="00D703A4">
        <w:rPr>
          <w:sz w:val="22"/>
          <w:szCs w:val="22"/>
        </w:rPr>
        <w:t>, pela Junta Comercial do Estado da jurisdição competente.</w:t>
      </w:r>
    </w:p>
    <w:p w:rsidR="00671BE6" w:rsidRPr="00D703A4" w:rsidRDefault="00671BE6" w:rsidP="00671BE6">
      <w:pPr>
        <w:pStyle w:val="Corpodetexto"/>
        <w:ind w:left="-284" w:right="-285"/>
        <w:rPr>
          <w:b/>
          <w:sz w:val="22"/>
          <w:szCs w:val="22"/>
        </w:rPr>
      </w:pPr>
    </w:p>
    <w:p w:rsidR="00671BE6" w:rsidRDefault="00671BE6" w:rsidP="00671BE6">
      <w:pPr>
        <w:pStyle w:val="Corpodetexto"/>
        <w:ind w:left="-284" w:right="-285"/>
        <w:rPr>
          <w:b/>
          <w:sz w:val="22"/>
          <w:szCs w:val="22"/>
        </w:rPr>
      </w:pPr>
      <w:r w:rsidRPr="00D703A4">
        <w:rPr>
          <w:b/>
          <w:sz w:val="22"/>
          <w:szCs w:val="22"/>
        </w:rPr>
        <w:t>16.2 DA REGULARIDADE FISCAL E TRABALHISTA:</w:t>
      </w:r>
    </w:p>
    <w:p w:rsidR="006D3BEF" w:rsidRPr="00D703A4" w:rsidRDefault="006D3BEF" w:rsidP="00671BE6">
      <w:pPr>
        <w:pStyle w:val="Corpodetexto"/>
        <w:ind w:left="-284" w:right="-285"/>
        <w:rPr>
          <w:b/>
          <w:sz w:val="22"/>
          <w:szCs w:val="22"/>
        </w:rPr>
      </w:pPr>
    </w:p>
    <w:p w:rsidR="00671BE6" w:rsidRPr="00D703A4" w:rsidRDefault="00671BE6" w:rsidP="00671BE6">
      <w:pPr>
        <w:pStyle w:val="Corpodetexto"/>
        <w:ind w:left="-284" w:right="-285"/>
        <w:rPr>
          <w:sz w:val="22"/>
          <w:szCs w:val="22"/>
        </w:rPr>
      </w:pPr>
      <w:r w:rsidRPr="00D703A4">
        <w:rPr>
          <w:sz w:val="22"/>
          <w:szCs w:val="22"/>
        </w:rPr>
        <w:t>16.2.1 Cópia do CNPJ;</w:t>
      </w:r>
    </w:p>
    <w:p w:rsidR="00671BE6" w:rsidRPr="00D703A4" w:rsidRDefault="00671BE6" w:rsidP="00671BE6">
      <w:pPr>
        <w:pStyle w:val="Corpodetexto"/>
        <w:ind w:left="-284" w:right="-285"/>
        <w:rPr>
          <w:sz w:val="22"/>
          <w:szCs w:val="22"/>
        </w:rPr>
      </w:pPr>
      <w:r w:rsidRPr="00D703A4">
        <w:rPr>
          <w:sz w:val="22"/>
          <w:szCs w:val="22"/>
        </w:rPr>
        <w:t>16.2.2 Cópia do Cadastro Municipal ou Estadual de Contribuintes;</w:t>
      </w:r>
    </w:p>
    <w:p w:rsidR="00671BE6" w:rsidRPr="00D703A4" w:rsidRDefault="00671BE6" w:rsidP="00671BE6">
      <w:pPr>
        <w:pStyle w:val="Corpodetexto"/>
        <w:ind w:left="-284" w:right="-285"/>
        <w:rPr>
          <w:sz w:val="22"/>
          <w:szCs w:val="22"/>
        </w:rPr>
      </w:pPr>
      <w:r w:rsidRPr="00D703A4">
        <w:rPr>
          <w:sz w:val="22"/>
          <w:szCs w:val="22"/>
        </w:rPr>
        <w:t>16.2.3 Prova de Regularidade com a Fazenda Municipal do Domicílio Sede do Licitante;</w:t>
      </w:r>
    </w:p>
    <w:p w:rsidR="00671BE6" w:rsidRPr="00D703A4" w:rsidRDefault="00671BE6" w:rsidP="00671BE6">
      <w:pPr>
        <w:pStyle w:val="Corpodetexto"/>
        <w:ind w:left="-284" w:right="-285"/>
        <w:rPr>
          <w:sz w:val="22"/>
          <w:szCs w:val="22"/>
        </w:rPr>
      </w:pPr>
      <w:r w:rsidRPr="00D703A4">
        <w:rPr>
          <w:sz w:val="22"/>
          <w:szCs w:val="22"/>
        </w:rPr>
        <w:t>16.2.4 Prova de Regularidade com a Fazenda Estadual;</w:t>
      </w:r>
    </w:p>
    <w:p w:rsidR="00671BE6" w:rsidRPr="00D703A4" w:rsidRDefault="00671BE6" w:rsidP="00671BE6">
      <w:pPr>
        <w:pStyle w:val="Corpodetexto"/>
        <w:ind w:left="-284" w:right="-285"/>
        <w:rPr>
          <w:sz w:val="22"/>
          <w:szCs w:val="22"/>
        </w:rPr>
      </w:pPr>
      <w:r w:rsidRPr="00D703A4">
        <w:rPr>
          <w:sz w:val="22"/>
          <w:szCs w:val="22"/>
        </w:rPr>
        <w:t>16.2.5 Prova de Regularidade (Certidão Conjunta) de Débitos Relativos a Tributos Federais e à Dívida Ativa da União;</w:t>
      </w:r>
    </w:p>
    <w:p w:rsidR="00671BE6" w:rsidRPr="00D703A4" w:rsidRDefault="00671BE6" w:rsidP="00671BE6">
      <w:pPr>
        <w:pStyle w:val="Corpodetexto"/>
        <w:ind w:left="-284" w:right="-285"/>
        <w:rPr>
          <w:sz w:val="22"/>
          <w:szCs w:val="22"/>
        </w:rPr>
      </w:pPr>
      <w:r w:rsidRPr="00D703A4">
        <w:rPr>
          <w:sz w:val="22"/>
          <w:szCs w:val="22"/>
        </w:rPr>
        <w:t>16.2.</w:t>
      </w:r>
      <w:r w:rsidR="00F37FD7">
        <w:rPr>
          <w:sz w:val="22"/>
          <w:szCs w:val="22"/>
        </w:rPr>
        <w:t>6</w:t>
      </w:r>
      <w:r w:rsidRPr="00D703A4">
        <w:rPr>
          <w:sz w:val="22"/>
          <w:szCs w:val="22"/>
        </w:rPr>
        <w:t xml:space="preserve"> Prova de Regularidade com FGTS;</w:t>
      </w:r>
    </w:p>
    <w:p w:rsidR="00985004" w:rsidRDefault="00671BE6" w:rsidP="00F37FD7">
      <w:pPr>
        <w:pStyle w:val="Corpodetexto"/>
        <w:ind w:left="-284" w:right="-285"/>
        <w:rPr>
          <w:sz w:val="22"/>
          <w:szCs w:val="22"/>
        </w:rPr>
      </w:pPr>
      <w:r w:rsidRPr="00D703A4">
        <w:rPr>
          <w:sz w:val="22"/>
          <w:szCs w:val="22"/>
        </w:rPr>
        <w:t>16.2.</w:t>
      </w:r>
      <w:r w:rsidR="00F37FD7">
        <w:rPr>
          <w:sz w:val="22"/>
          <w:szCs w:val="22"/>
        </w:rPr>
        <w:t>7</w:t>
      </w:r>
      <w:r w:rsidRPr="00D703A4">
        <w:rPr>
          <w:sz w:val="22"/>
          <w:szCs w:val="22"/>
        </w:rPr>
        <w:t xml:space="preserve"> Prova de Inexistência de débitos inadimplidos perante a Justiça do Trabalho, mediante a apresentação de Certidão Negativa, nos termos do Título VII-A da Consolidação das Leis do Trabalho, aprovada pelo Decreto-Lei nº 5.452/43.</w:t>
      </w:r>
    </w:p>
    <w:p w:rsidR="00985004" w:rsidRPr="00985004" w:rsidRDefault="00985004" w:rsidP="00985004">
      <w:pPr>
        <w:pStyle w:val="Corpodetexto"/>
        <w:ind w:left="-284" w:right="-285"/>
        <w:rPr>
          <w:sz w:val="22"/>
          <w:szCs w:val="22"/>
        </w:rPr>
      </w:pPr>
      <w:r w:rsidRPr="00985004">
        <w:rPr>
          <w:sz w:val="22"/>
          <w:szCs w:val="22"/>
          <w:lang w:eastAsia="en-US"/>
        </w:rPr>
        <w:t>16.2.</w:t>
      </w:r>
      <w:r w:rsidR="00F37FD7">
        <w:rPr>
          <w:sz w:val="22"/>
          <w:szCs w:val="22"/>
          <w:lang w:eastAsia="en-US"/>
        </w:rPr>
        <w:t>8</w:t>
      </w:r>
      <w:r w:rsidRPr="00985004">
        <w:rPr>
          <w:sz w:val="22"/>
          <w:szCs w:val="22"/>
          <w:lang w:eastAsia="en-US"/>
        </w:rPr>
        <w:t xml:space="preserve"> Prova de Regularidade junto ao SINTEGRA – Sistema Integrado de Informações sobre Operações Interestaduais e Serviços.</w:t>
      </w:r>
    </w:p>
    <w:p w:rsidR="00985004" w:rsidRPr="00D703A4" w:rsidRDefault="00985004" w:rsidP="00671BE6">
      <w:pPr>
        <w:pStyle w:val="Corpodetexto"/>
        <w:ind w:left="-284" w:right="-285"/>
        <w:rPr>
          <w:sz w:val="22"/>
          <w:szCs w:val="22"/>
        </w:rPr>
      </w:pPr>
    </w:p>
    <w:p w:rsidR="00671BE6" w:rsidRPr="00D703A4" w:rsidRDefault="00671BE6" w:rsidP="00671BE6">
      <w:pPr>
        <w:pStyle w:val="Corpodetexto"/>
        <w:ind w:left="-284" w:right="-285"/>
        <w:rPr>
          <w:sz w:val="22"/>
          <w:szCs w:val="22"/>
        </w:rPr>
      </w:pPr>
    </w:p>
    <w:p w:rsidR="00671BE6" w:rsidRDefault="00671BE6" w:rsidP="00671BE6">
      <w:pPr>
        <w:pStyle w:val="Corpodetexto"/>
        <w:ind w:left="-284" w:right="-285"/>
        <w:rPr>
          <w:b/>
          <w:sz w:val="22"/>
          <w:szCs w:val="22"/>
        </w:rPr>
      </w:pPr>
      <w:r w:rsidRPr="00D703A4">
        <w:rPr>
          <w:b/>
          <w:sz w:val="22"/>
          <w:szCs w:val="22"/>
        </w:rPr>
        <w:t>16.3 DA QUALIFICAÇÃO ECONÔMICO-FINANCEIRA:</w:t>
      </w:r>
    </w:p>
    <w:p w:rsidR="006D3BEF" w:rsidRPr="00D703A4" w:rsidRDefault="006D3BEF" w:rsidP="00671BE6">
      <w:pPr>
        <w:pStyle w:val="Corpodetexto"/>
        <w:ind w:left="-284" w:right="-285"/>
        <w:rPr>
          <w:b/>
          <w:sz w:val="22"/>
          <w:szCs w:val="22"/>
        </w:rPr>
      </w:pPr>
    </w:p>
    <w:p w:rsidR="00671BE6" w:rsidRPr="00D703A4" w:rsidRDefault="00671BE6" w:rsidP="00671BE6">
      <w:pPr>
        <w:pStyle w:val="Corpodetexto"/>
        <w:ind w:left="-284" w:right="-285"/>
        <w:rPr>
          <w:sz w:val="22"/>
          <w:szCs w:val="22"/>
        </w:rPr>
      </w:pPr>
      <w:r w:rsidRPr="00D703A4">
        <w:rPr>
          <w:sz w:val="22"/>
          <w:szCs w:val="22"/>
        </w:rPr>
        <w:t>16.3.1 Certidão negativa de Pedido de Concordata ou de Falência, ou de Recuperação Judicial ou Extrajudicial, expedida há menos de 60 (sessenta) dias.</w:t>
      </w:r>
    </w:p>
    <w:p w:rsidR="00671BE6" w:rsidRPr="001B776D" w:rsidRDefault="00671BE6" w:rsidP="00671BE6">
      <w:pPr>
        <w:pStyle w:val="Corpodetexto"/>
        <w:ind w:left="-284" w:right="-285"/>
        <w:rPr>
          <w:sz w:val="22"/>
          <w:szCs w:val="22"/>
        </w:rPr>
      </w:pPr>
    </w:p>
    <w:p w:rsidR="006D3BEF" w:rsidRDefault="006D3BEF" w:rsidP="00671BE6">
      <w:pPr>
        <w:pStyle w:val="Corpodetexto"/>
        <w:ind w:left="-284" w:right="-285"/>
        <w:rPr>
          <w:b/>
          <w:sz w:val="22"/>
          <w:szCs w:val="22"/>
        </w:rPr>
      </w:pPr>
    </w:p>
    <w:p w:rsidR="00671BE6" w:rsidRDefault="00671BE6" w:rsidP="00671BE6">
      <w:pPr>
        <w:pStyle w:val="Corpodetexto"/>
        <w:ind w:left="-284" w:right="-285"/>
        <w:rPr>
          <w:b/>
          <w:sz w:val="22"/>
          <w:szCs w:val="22"/>
        </w:rPr>
      </w:pPr>
      <w:r w:rsidRPr="001B776D">
        <w:rPr>
          <w:b/>
          <w:sz w:val="22"/>
          <w:szCs w:val="22"/>
        </w:rPr>
        <w:t>16.4 DA QUALIFICAÇÃO TÉCNICA:</w:t>
      </w:r>
    </w:p>
    <w:p w:rsidR="006D3BEF" w:rsidRPr="001B776D" w:rsidRDefault="006D3BEF" w:rsidP="00671BE6">
      <w:pPr>
        <w:pStyle w:val="Corpodetexto"/>
        <w:ind w:left="-284" w:right="-285"/>
        <w:rPr>
          <w:b/>
          <w:sz w:val="22"/>
          <w:szCs w:val="22"/>
        </w:rPr>
      </w:pPr>
    </w:p>
    <w:p w:rsidR="00671BE6" w:rsidRPr="00FE04D1" w:rsidRDefault="00671BE6" w:rsidP="00671BE6">
      <w:pPr>
        <w:pStyle w:val="Default"/>
        <w:ind w:left="-284" w:right="-285"/>
        <w:jc w:val="both"/>
        <w:rPr>
          <w:sz w:val="22"/>
          <w:szCs w:val="22"/>
        </w:rPr>
      </w:pPr>
      <w:r w:rsidRPr="00FE04D1">
        <w:rPr>
          <w:sz w:val="22"/>
          <w:szCs w:val="22"/>
        </w:rPr>
        <w:t xml:space="preserve">16.4.1 Prova de registro e regularidade da Empresa no CREA, com jurisdição no Estado em que for sediada a Empresa Proponente, em vigor na data estabelecida para entrega dos envelopes, pertinentes ao Certame; </w:t>
      </w:r>
    </w:p>
    <w:p w:rsidR="00671BE6" w:rsidRPr="00FE04D1" w:rsidRDefault="00DB624F" w:rsidP="00671BE6">
      <w:pPr>
        <w:pStyle w:val="Default"/>
        <w:ind w:left="-284" w:right="-285"/>
        <w:jc w:val="both"/>
        <w:rPr>
          <w:sz w:val="22"/>
          <w:szCs w:val="22"/>
        </w:rPr>
      </w:pPr>
      <w:r w:rsidRPr="00FE04D1">
        <w:rPr>
          <w:sz w:val="22"/>
          <w:szCs w:val="22"/>
        </w:rPr>
        <w:lastRenderedPageBreak/>
        <w:t>16.4.2. Comprovar</w:t>
      </w:r>
      <w:r w:rsidR="00671BE6" w:rsidRPr="00FE04D1">
        <w:rPr>
          <w:sz w:val="22"/>
          <w:szCs w:val="22"/>
        </w:rPr>
        <w:t xml:space="preserve"> que possui no quadro permanente de funcionários, profissional graduado em Engenharia Elétrica, </w:t>
      </w:r>
      <w:r w:rsidR="003E3290" w:rsidRPr="00FE04D1">
        <w:rPr>
          <w:sz w:val="22"/>
          <w:szCs w:val="22"/>
        </w:rPr>
        <w:t>eletrônica</w:t>
      </w:r>
      <w:r w:rsidR="00671BE6" w:rsidRPr="00FE04D1">
        <w:rPr>
          <w:sz w:val="22"/>
          <w:szCs w:val="22"/>
        </w:rPr>
        <w:t xml:space="preserve"> ou Técnico em Eletrotécnica, devidamente habilitado junto ao CREA, que será o Responsável Técnico pela execução dos serviços de vigilância eletrônica;</w:t>
      </w:r>
    </w:p>
    <w:p w:rsidR="00671BE6" w:rsidRPr="00FE04D1" w:rsidRDefault="00381BBD" w:rsidP="00671BE6">
      <w:pPr>
        <w:pStyle w:val="Default"/>
        <w:ind w:left="-284" w:right="-285"/>
        <w:jc w:val="both"/>
        <w:rPr>
          <w:sz w:val="22"/>
          <w:szCs w:val="22"/>
        </w:rPr>
      </w:pPr>
      <w:r>
        <w:rPr>
          <w:sz w:val="22"/>
          <w:szCs w:val="22"/>
        </w:rPr>
        <w:t>16.4.3</w:t>
      </w:r>
      <w:r w:rsidR="00671BE6" w:rsidRPr="00FE04D1">
        <w:rPr>
          <w:sz w:val="22"/>
          <w:szCs w:val="22"/>
        </w:rPr>
        <w:t xml:space="preserve"> Comprovar através de atestado</w:t>
      </w:r>
      <w:r w:rsidR="00DB624F">
        <w:rPr>
          <w:sz w:val="22"/>
          <w:szCs w:val="22"/>
        </w:rPr>
        <w:t xml:space="preserve"> </w:t>
      </w:r>
      <w:r w:rsidR="00671BE6" w:rsidRPr="00FE04D1">
        <w:rPr>
          <w:sz w:val="22"/>
          <w:szCs w:val="22"/>
        </w:rPr>
        <w:t>(s), em nome do Licitante, passado</w:t>
      </w:r>
      <w:r w:rsidR="00DB624F">
        <w:rPr>
          <w:sz w:val="22"/>
          <w:szCs w:val="22"/>
        </w:rPr>
        <w:t xml:space="preserve"> </w:t>
      </w:r>
      <w:r w:rsidR="00671BE6" w:rsidRPr="00FE04D1">
        <w:rPr>
          <w:sz w:val="22"/>
          <w:szCs w:val="22"/>
        </w:rPr>
        <w:t>(s) por pessoa jurídica de direito público ou privado, a execução de serviços similares com os do objeto licitado;</w:t>
      </w:r>
    </w:p>
    <w:p w:rsidR="00671BE6" w:rsidRPr="00FE04D1" w:rsidRDefault="00381BBD" w:rsidP="00671BE6">
      <w:pPr>
        <w:pStyle w:val="Default"/>
        <w:ind w:left="-284" w:right="-285"/>
        <w:jc w:val="both"/>
        <w:rPr>
          <w:sz w:val="22"/>
          <w:szCs w:val="22"/>
        </w:rPr>
      </w:pPr>
      <w:r>
        <w:rPr>
          <w:sz w:val="22"/>
          <w:szCs w:val="22"/>
        </w:rPr>
        <w:t xml:space="preserve">16.4.4 </w:t>
      </w:r>
      <w:r w:rsidR="00671BE6" w:rsidRPr="00FE04D1">
        <w:rPr>
          <w:sz w:val="22"/>
          <w:szCs w:val="22"/>
        </w:rPr>
        <w:t xml:space="preserve">Comprovação de que a empresa possui licença de funcionamento de estações móveis e fixas de sistema de rádio de comunicação no Município de </w:t>
      </w:r>
      <w:r w:rsidR="00DB624F">
        <w:rPr>
          <w:sz w:val="22"/>
          <w:szCs w:val="22"/>
        </w:rPr>
        <w:t>São José do Cerrito</w:t>
      </w:r>
      <w:r w:rsidR="00671BE6" w:rsidRPr="00FE04D1">
        <w:rPr>
          <w:sz w:val="22"/>
          <w:szCs w:val="22"/>
        </w:rPr>
        <w:t xml:space="preserve">, que indique claramente a </w:t>
      </w:r>
      <w:r w:rsidR="00DB624F" w:rsidRPr="00FE04D1">
        <w:rPr>
          <w:sz w:val="22"/>
          <w:szCs w:val="22"/>
        </w:rPr>
        <w:t>frequência</w:t>
      </w:r>
      <w:r w:rsidR="00671BE6" w:rsidRPr="00FE04D1">
        <w:rPr>
          <w:sz w:val="22"/>
          <w:szCs w:val="22"/>
        </w:rPr>
        <w:t xml:space="preserve"> autorizada, conforme da Portaria 3233/2012 do DPF. Será aceita autorização em outro município, desde que fique comprovado que a licença apresentada possui alcance suficiente para atender o município de </w:t>
      </w:r>
      <w:r w:rsidR="00DB624F">
        <w:rPr>
          <w:sz w:val="22"/>
          <w:szCs w:val="22"/>
        </w:rPr>
        <w:t>São José do Cerrito</w:t>
      </w:r>
      <w:r w:rsidR="00671BE6" w:rsidRPr="00FE04D1">
        <w:rPr>
          <w:sz w:val="22"/>
          <w:szCs w:val="22"/>
        </w:rPr>
        <w:t>;</w:t>
      </w:r>
    </w:p>
    <w:p w:rsidR="00671BE6" w:rsidRPr="00FE04D1" w:rsidRDefault="00381BBD" w:rsidP="00671BE6">
      <w:pPr>
        <w:pStyle w:val="Default"/>
        <w:ind w:left="-284" w:right="-285"/>
        <w:jc w:val="both"/>
        <w:rPr>
          <w:sz w:val="22"/>
          <w:szCs w:val="22"/>
        </w:rPr>
      </w:pPr>
      <w:r>
        <w:rPr>
          <w:sz w:val="22"/>
          <w:szCs w:val="22"/>
        </w:rPr>
        <w:t>16.4.5</w:t>
      </w:r>
      <w:r w:rsidR="00671BE6" w:rsidRPr="00FE04D1">
        <w:rPr>
          <w:sz w:val="22"/>
          <w:szCs w:val="22"/>
        </w:rPr>
        <w:t xml:space="preserve"> Comprovar através de apresentação do registro do SEESMT (Serviço Especializado em Engenharia de Segurança e Medicina do Trabalho) na DRT do Ministério do Trabalho, de que a licitante cumpre e segue as normas de segurança e medicina do trabalho;</w:t>
      </w:r>
    </w:p>
    <w:p w:rsidR="00671BE6" w:rsidRPr="00FE04D1" w:rsidRDefault="00381BBD" w:rsidP="00671BE6">
      <w:pPr>
        <w:ind w:left="-284" w:right="-285"/>
        <w:jc w:val="both"/>
        <w:rPr>
          <w:sz w:val="22"/>
          <w:szCs w:val="22"/>
        </w:rPr>
      </w:pPr>
      <w:r>
        <w:rPr>
          <w:sz w:val="22"/>
          <w:szCs w:val="22"/>
        </w:rPr>
        <w:t>16.4.6</w:t>
      </w:r>
      <w:r w:rsidR="00B968D0" w:rsidRPr="00FE04D1">
        <w:rPr>
          <w:sz w:val="22"/>
          <w:szCs w:val="22"/>
        </w:rPr>
        <w:t>. Apresentar</w:t>
      </w:r>
      <w:r w:rsidR="00671BE6" w:rsidRPr="00FE04D1">
        <w:rPr>
          <w:sz w:val="22"/>
          <w:szCs w:val="22"/>
        </w:rPr>
        <w:t xml:space="preserve"> certificado de Segurança expedido pelo Departamento de Polícia Federal do Estado onde serão </w:t>
      </w:r>
      <w:r w:rsidR="00B968D0" w:rsidRPr="00FE04D1">
        <w:rPr>
          <w:sz w:val="22"/>
          <w:szCs w:val="22"/>
        </w:rPr>
        <w:t>executados</w:t>
      </w:r>
      <w:r w:rsidR="00671BE6" w:rsidRPr="00FE04D1">
        <w:rPr>
          <w:sz w:val="22"/>
          <w:szCs w:val="22"/>
        </w:rPr>
        <w:t xml:space="preserve"> os serviços, com validade em vigor de acordo com a Portaria DG/DPF </w:t>
      </w:r>
      <w:r w:rsidR="00B968D0" w:rsidRPr="00FE04D1">
        <w:rPr>
          <w:sz w:val="22"/>
          <w:szCs w:val="22"/>
        </w:rPr>
        <w:t>n. º</w:t>
      </w:r>
      <w:r w:rsidR="00671BE6" w:rsidRPr="00FE04D1">
        <w:rPr>
          <w:sz w:val="22"/>
          <w:szCs w:val="22"/>
        </w:rPr>
        <w:t xml:space="preserve"> 3233/2012, do Departamento de Polícia Federal do Ministério da Justiça;</w:t>
      </w:r>
    </w:p>
    <w:p w:rsidR="00671BE6" w:rsidRPr="007D21CD" w:rsidRDefault="00B968D0" w:rsidP="00671BE6">
      <w:pPr>
        <w:pStyle w:val="Corpodetexto"/>
        <w:ind w:left="-284" w:right="-285"/>
        <w:rPr>
          <w:sz w:val="22"/>
          <w:szCs w:val="22"/>
        </w:rPr>
      </w:pPr>
      <w:r>
        <w:rPr>
          <w:sz w:val="22"/>
          <w:szCs w:val="22"/>
        </w:rPr>
        <w:t>16.4</w:t>
      </w:r>
      <w:r w:rsidRPr="007D21CD">
        <w:rPr>
          <w:sz w:val="22"/>
          <w:szCs w:val="22"/>
        </w:rPr>
        <w:t>.</w:t>
      </w:r>
      <w:r w:rsidR="00381BBD">
        <w:rPr>
          <w:sz w:val="22"/>
          <w:szCs w:val="22"/>
        </w:rPr>
        <w:t>7</w:t>
      </w:r>
      <w:r w:rsidRPr="007D21CD">
        <w:rPr>
          <w:sz w:val="22"/>
          <w:szCs w:val="22"/>
        </w:rPr>
        <w:t>. É</w:t>
      </w:r>
      <w:r w:rsidR="00671BE6" w:rsidRPr="007D21CD">
        <w:rPr>
          <w:sz w:val="22"/>
          <w:szCs w:val="22"/>
        </w:rPr>
        <w:t xml:space="preserve"> facultado aos Licitantes, realizar visita ao local dos serviços, para inteirar-se das reais condições e peculiaridades inerentes a sua natureza. A Visita deverá ser previamente agendada, na Secretaria de </w:t>
      </w:r>
      <w:r w:rsidR="00671BE6">
        <w:rPr>
          <w:sz w:val="22"/>
          <w:szCs w:val="22"/>
        </w:rPr>
        <w:t>Administração</w:t>
      </w:r>
      <w:r w:rsidR="00671BE6" w:rsidRPr="007D21CD">
        <w:rPr>
          <w:sz w:val="22"/>
          <w:szCs w:val="22"/>
        </w:rPr>
        <w:t xml:space="preserve">, pelo telefone: (49) </w:t>
      </w:r>
      <w:r w:rsidR="00671BE6">
        <w:rPr>
          <w:sz w:val="22"/>
          <w:szCs w:val="22"/>
        </w:rPr>
        <w:t>32</w:t>
      </w:r>
      <w:r>
        <w:rPr>
          <w:sz w:val="22"/>
          <w:szCs w:val="22"/>
        </w:rPr>
        <w:t>42</w:t>
      </w:r>
      <w:r w:rsidR="00671BE6" w:rsidRPr="007D21CD">
        <w:rPr>
          <w:sz w:val="22"/>
          <w:szCs w:val="22"/>
        </w:rPr>
        <w:t>-</w:t>
      </w:r>
      <w:r>
        <w:rPr>
          <w:sz w:val="22"/>
          <w:szCs w:val="22"/>
        </w:rPr>
        <w:t>111</w:t>
      </w:r>
      <w:r w:rsidR="00671BE6">
        <w:rPr>
          <w:sz w:val="22"/>
          <w:szCs w:val="22"/>
        </w:rPr>
        <w:t>1</w:t>
      </w:r>
      <w:r w:rsidR="00671BE6">
        <w:rPr>
          <w:bCs/>
          <w:sz w:val="22"/>
          <w:szCs w:val="22"/>
        </w:rPr>
        <w:t>;</w:t>
      </w:r>
    </w:p>
    <w:p w:rsidR="00671BE6" w:rsidRPr="007D21CD" w:rsidRDefault="00671BE6" w:rsidP="00671BE6">
      <w:pPr>
        <w:pStyle w:val="Corpodetexto"/>
        <w:ind w:left="-284" w:right="-285"/>
        <w:rPr>
          <w:bCs/>
          <w:sz w:val="22"/>
          <w:szCs w:val="22"/>
        </w:rPr>
      </w:pPr>
      <w:r>
        <w:rPr>
          <w:sz w:val="22"/>
          <w:szCs w:val="22"/>
        </w:rPr>
        <w:t>16.4</w:t>
      </w:r>
      <w:r w:rsidRPr="007D21CD">
        <w:rPr>
          <w:sz w:val="22"/>
          <w:szCs w:val="22"/>
        </w:rPr>
        <w:t>.</w:t>
      </w:r>
      <w:r w:rsidR="00381BBD">
        <w:rPr>
          <w:sz w:val="22"/>
          <w:szCs w:val="22"/>
        </w:rPr>
        <w:t>7</w:t>
      </w:r>
      <w:r w:rsidRPr="007D21CD">
        <w:rPr>
          <w:bCs/>
          <w:sz w:val="22"/>
          <w:szCs w:val="22"/>
        </w:rPr>
        <w:t>.1 Caso o Licitante não se predisponha a realizar visita, deverá apresentar, em substituição ao atestado de visita, declaração formal assinada pelo Representante legal da Empresa, sob as penalidades da lei, que tem pleno conhecimento das condições e peculiaridades inerentes à natureza dos trabalhos, que assume total responsabilidade por esse fato e que não utilizará deste para quaisquer questionamentos futuros que ensejem avenças técnicas ou financeiras com o Município.</w:t>
      </w:r>
    </w:p>
    <w:p w:rsidR="00671BE6" w:rsidRPr="00374DF5" w:rsidRDefault="00671BE6" w:rsidP="00671BE6">
      <w:pPr>
        <w:pStyle w:val="Corpodetexto"/>
        <w:ind w:right="-285"/>
        <w:rPr>
          <w:sz w:val="22"/>
          <w:szCs w:val="22"/>
        </w:rPr>
      </w:pPr>
    </w:p>
    <w:p w:rsidR="00671BE6" w:rsidRDefault="00671BE6" w:rsidP="00671BE6">
      <w:pPr>
        <w:pStyle w:val="Corpodetexto"/>
        <w:ind w:left="-284" w:right="-285"/>
        <w:rPr>
          <w:b/>
          <w:sz w:val="22"/>
          <w:szCs w:val="22"/>
        </w:rPr>
      </w:pPr>
      <w:r w:rsidRPr="00374DF5">
        <w:rPr>
          <w:b/>
          <w:sz w:val="22"/>
          <w:szCs w:val="22"/>
        </w:rPr>
        <w:t>16.4 OUTROS DOCUMENTOS COMPLEMENTARES:</w:t>
      </w:r>
    </w:p>
    <w:p w:rsidR="006D3BEF" w:rsidRPr="00374DF5" w:rsidRDefault="006D3BEF" w:rsidP="00671BE6">
      <w:pPr>
        <w:pStyle w:val="Corpodetexto"/>
        <w:ind w:left="-284" w:right="-285"/>
        <w:rPr>
          <w:b/>
          <w:sz w:val="22"/>
          <w:szCs w:val="22"/>
        </w:rPr>
      </w:pPr>
    </w:p>
    <w:p w:rsidR="00671BE6" w:rsidRPr="00374DF5" w:rsidRDefault="00671BE6" w:rsidP="00671BE6">
      <w:pPr>
        <w:pStyle w:val="Corpodetexto"/>
        <w:ind w:left="-284" w:right="-285"/>
        <w:rPr>
          <w:sz w:val="22"/>
          <w:szCs w:val="22"/>
        </w:rPr>
      </w:pPr>
      <w:r w:rsidRPr="00374DF5">
        <w:rPr>
          <w:sz w:val="22"/>
          <w:szCs w:val="22"/>
        </w:rPr>
        <w:t>16.4.1 Declaração formal, assinada por representante legalmente constituído, de que não possui em seu quadro de pessoal, empregados menores de 18 anos, em trabalho noturno, perigoso ou insalubre, ou em qualquer trabalho, menores de 16 anos, salvo na condição de aprendiz, a partir de 14 anos;</w:t>
      </w:r>
    </w:p>
    <w:p w:rsidR="00671BE6" w:rsidRPr="00D703A4" w:rsidRDefault="00671BE6" w:rsidP="00671BE6">
      <w:pPr>
        <w:widowControl w:val="0"/>
        <w:tabs>
          <w:tab w:val="left" w:pos="1560"/>
          <w:tab w:val="left" w:pos="1843"/>
          <w:tab w:val="left" w:pos="1985"/>
          <w:tab w:val="left" w:pos="2127"/>
        </w:tabs>
        <w:ind w:left="-284" w:right="-285"/>
        <w:jc w:val="both"/>
        <w:rPr>
          <w:sz w:val="22"/>
          <w:szCs w:val="22"/>
        </w:rPr>
      </w:pPr>
      <w:r w:rsidRPr="00374DF5">
        <w:rPr>
          <w:sz w:val="22"/>
          <w:szCs w:val="22"/>
        </w:rPr>
        <w:t>16.4.2 Declaração formal, assinada por representante legalmente constituído, de que não pesa contra si declaração de inidoneidade, expedida em face de inexecução total ou parcial de contratos com outros entes públicos, nos termos do artigo 87, inciso IV e artigo 88, inciso III da Lei 8.666/93, em atendimento ao arti</w:t>
      </w:r>
      <w:r w:rsidRPr="00D703A4">
        <w:rPr>
          <w:sz w:val="22"/>
          <w:szCs w:val="22"/>
        </w:rPr>
        <w:t xml:space="preserve">go 97 da referida Lei.  </w:t>
      </w:r>
    </w:p>
    <w:p w:rsidR="00671BE6" w:rsidRPr="00D703A4" w:rsidRDefault="00671BE6" w:rsidP="00671BE6">
      <w:pPr>
        <w:pStyle w:val="Corpodetexto"/>
        <w:ind w:left="-284" w:right="-285"/>
        <w:rPr>
          <w:b/>
          <w:sz w:val="22"/>
          <w:szCs w:val="22"/>
        </w:rPr>
      </w:pPr>
    </w:p>
    <w:p w:rsidR="00671BE6" w:rsidRPr="00D703A4" w:rsidRDefault="00671BE6" w:rsidP="00671BE6">
      <w:pPr>
        <w:pStyle w:val="Corpodetexto"/>
        <w:ind w:left="-284" w:right="-285"/>
        <w:rPr>
          <w:b/>
          <w:sz w:val="22"/>
          <w:szCs w:val="22"/>
        </w:rPr>
      </w:pPr>
      <w:r w:rsidRPr="00D703A4">
        <w:rPr>
          <w:b/>
          <w:sz w:val="22"/>
          <w:szCs w:val="22"/>
        </w:rPr>
        <w:t xml:space="preserve">NOTAS: </w:t>
      </w:r>
    </w:p>
    <w:p w:rsidR="00671BE6" w:rsidRPr="00D703A4" w:rsidRDefault="00671BE6" w:rsidP="00671BE6">
      <w:pPr>
        <w:pStyle w:val="Corpodetexto"/>
        <w:numPr>
          <w:ilvl w:val="0"/>
          <w:numId w:val="4"/>
        </w:numPr>
        <w:ind w:left="-284" w:right="-285" w:firstLine="0"/>
        <w:rPr>
          <w:b/>
          <w:sz w:val="22"/>
          <w:szCs w:val="22"/>
        </w:rPr>
      </w:pPr>
      <w:r w:rsidRPr="00D703A4">
        <w:rPr>
          <w:sz w:val="22"/>
          <w:szCs w:val="22"/>
        </w:rPr>
        <w:t>A certidão que não contar com validade expressa será considerada válida por 60 dias, contados da data da sua emissão, exceto as extraídas pela Internet e a Certidão Simplificada, expedida pela Junta Comercial do Estado;</w:t>
      </w:r>
    </w:p>
    <w:p w:rsidR="00671BE6" w:rsidRPr="00D703A4" w:rsidRDefault="00671BE6" w:rsidP="00671BE6">
      <w:pPr>
        <w:pStyle w:val="Corpodetexto"/>
        <w:numPr>
          <w:ilvl w:val="0"/>
          <w:numId w:val="3"/>
        </w:numPr>
        <w:tabs>
          <w:tab w:val="num" w:pos="765"/>
        </w:tabs>
        <w:ind w:left="-284" w:right="-285" w:firstLine="0"/>
        <w:rPr>
          <w:sz w:val="22"/>
          <w:szCs w:val="22"/>
        </w:rPr>
      </w:pPr>
      <w:r w:rsidRPr="00D703A4">
        <w:rPr>
          <w:sz w:val="22"/>
          <w:szCs w:val="22"/>
        </w:rPr>
        <w:t>Todas as xerocópias deverão estar autenticadas, exceto as extraídas pela Internet;</w:t>
      </w:r>
    </w:p>
    <w:p w:rsidR="00671BE6" w:rsidRPr="00D703A4" w:rsidRDefault="00671BE6" w:rsidP="00671BE6">
      <w:pPr>
        <w:pStyle w:val="Corpodetexto"/>
        <w:numPr>
          <w:ilvl w:val="0"/>
          <w:numId w:val="3"/>
        </w:numPr>
        <w:ind w:left="-284" w:right="-285" w:firstLine="0"/>
        <w:rPr>
          <w:sz w:val="22"/>
          <w:szCs w:val="22"/>
        </w:rPr>
      </w:pPr>
      <w:r w:rsidRPr="00D703A4">
        <w:rPr>
          <w:sz w:val="22"/>
          <w:szCs w:val="22"/>
          <w:u w:val="single"/>
        </w:rPr>
        <w:t>A prestação de serviços de autenticação de documentos, internamente, fica restringida até o dia anterior ao da abertura da Sessão, exceção feita aos documentos pertinentes a credenciamento, que poderão ser realizados em até 20 minutos antes da data fatal definida para a entrega dos envelopes;</w:t>
      </w:r>
    </w:p>
    <w:p w:rsidR="00671BE6" w:rsidRPr="00D703A4" w:rsidRDefault="00671BE6" w:rsidP="00671BE6">
      <w:pPr>
        <w:pStyle w:val="Corpodetexto"/>
        <w:numPr>
          <w:ilvl w:val="0"/>
          <w:numId w:val="2"/>
        </w:numPr>
        <w:ind w:left="-284" w:right="-285" w:firstLine="0"/>
        <w:rPr>
          <w:sz w:val="22"/>
          <w:szCs w:val="22"/>
        </w:rPr>
      </w:pPr>
      <w:r w:rsidRPr="00D703A4">
        <w:rPr>
          <w:sz w:val="22"/>
          <w:szCs w:val="22"/>
        </w:rPr>
        <w:t>Todos os documentos de Habilitação deverão ser inseridos no envelope nº 02; preferentemente dispostos ordenadamente, numerados sequencialmente (exemplo: 1/5; 2/5...5/5), encadernados e rubricados pelo Licitante;</w:t>
      </w:r>
    </w:p>
    <w:p w:rsidR="00671BE6" w:rsidRPr="00D703A4" w:rsidRDefault="00671BE6" w:rsidP="00671BE6">
      <w:pPr>
        <w:pStyle w:val="Corpodetexto"/>
        <w:numPr>
          <w:ilvl w:val="0"/>
          <w:numId w:val="2"/>
        </w:numPr>
        <w:ind w:left="-284" w:right="-285" w:firstLine="0"/>
        <w:rPr>
          <w:sz w:val="22"/>
          <w:szCs w:val="22"/>
        </w:rPr>
      </w:pPr>
      <w:r w:rsidRPr="00D703A4">
        <w:rPr>
          <w:sz w:val="22"/>
          <w:szCs w:val="22"/>
        </w:rPr>
        <w:t>Se o Licitante responsável pelo contrato/fornecimento for a matriz, todos os documentos deverão estar em nome desta;</w:t>
      </w:r>
    </w:p>
    <w:p w:rsidR="00671BE6" w:rsidRPr="00D703A4" w:rsidRDefault="00671BE6" w:rsidP="00671BE6">
      <w:pPr>
        <w:pStyle w:val="Corpodetexto"/>
        <w:numPr>
          <w:ilvl w:val="0"/>
          <w:numId w:val="2"/>
        </w:numPr>
        <w:ind w:left="-284" w:right="-285" w:firstLine="0"/>
        <w:rPr>
          <w:sz w:val="22"/>
          <w:szCs w:val="22"/>
        </w:rPr>
      </w:pPr>
      <w:r w:rsidRPr="00D703A4">
        <w:rPr>
          <w:sz w:val="22"/>
          <w:szCs w:val="22"/>
        </w:rPr>
        <w:t>Se o Licitante responsável pelo contrato/fornecimento for filiar, todos os documentos deverão estar em nome desta;</w:t>
      </w:r>
    </w:p>
    <w:p w:rsidR="00671BE6" w:rsidRPr="00D703A4" w:rsidRDefault="00671BE6" w:rsidP="00671BE6">
      <w:pPr>
        <w:pStyle w:val="Corpodetexto"/>
        <w:numPr>
          <w:ilvl w:val="0"/>
          <w:numId w:val="2"/>
        </w:numPr>
        <w:ind w:left="-284" w:right="-285" w:firstLine="0"/>
        <w:rPr>
          <w:sz w:val="22"/>
          <w:szCs w:val="22"/>
        </w:rPr>
      </w:pPr>
      <w:r w:rsidRPr="00D703A4">
        <w:rPr>
          <w:sz w:val="22"/>
          <w:szCs w:val="22"/>
        </w:rPr>
        <w:t>Os documentos que constarem expressamente que são válidos para todos os estabelecimentos, matriz e filiais, serão aceitos pelo Pregoeiro para efeito de julgamento, independentemente da inscrição do CNPJ do Proponente;</w:t>
      </w:r>
    </w:p>
    <w:p w:rsidR="00671BE6" w:rsidRPr="00D703A4" w:rsidRDefault="00671BE6" w:rsidP="00671BE6">
      <w:pPr>
        <w:pStyle w:val="Corpodetexto"/>
        <w:numPr>
          <w:ilvl w:val="0"/>
          <w:numId w:val="2"/>
        </w:numPr>
        <w:ind w:left="-284" w:right="-285" w:firstLine="0"/>
        <w:rPr>
          <w:sz w:val="22"/>
          <w:szCs w:val="22"/>
        </w:rPr>
      </w:pPr>
      <w:r w:rsidRPr="00D703A4">
        <w:rPr>
          <w:sz w:val="22"/>
          <w:szCs w:val="22"/>
        </w:rPr>
        <w:t>Caso os documentos solicitados no subitem 16.1.1 sejam apresentados no ato do credenciamento do Representante do Licitante, fica facultada a apresentação destes no envelope nº 02.</w:t>
      </w:r>
    </w:p>
    <w:p w:rsidR="00671BE6" w:rsidRPr="00D703A4" w:rsidRDefault="00671BE6" w:rsidP="00671BE6">
      <w:pPr>
        <w:pStyle w:val="Corpodetexto"/>
        <w:ind w:left="-284" w:right="-285"/>
        <w:rPr>
          <w:b/>
          <w:sz w:val="22"/>
          <w:szCs w:val="22"/>
        </w:rPr>
      </w:pPr>
    </w:p>
    <w:p w:rsidR="00DD29AA" w:rsidRDefault="00DD29AA" w:rsidP="00671BE6">
      <w:pPr>
        <w:pStyle w:val="Corpodetexto"/>
        <w:ind w:left="-284" w:right="-285"/>
        <w:rPr>
          <w:b/>
          <w:sz w:val="22"/>
          <w:szCs w:val="22"/>
        </w:rPr>
      </w:pPr>
    </w:p>
    <w:p w:rsidR="00DD29AA" w:rsidRDefault="00DD29AA" w:rsidP="00671BE6">
      <w:pPr>
        <w:pStyle w:val="Corpodetexto"/>
        <w:ind w:left="-284" w:right="-285"/>
        <w:rPr>
          <w:b/>
          <w:sz w:val="22"/>
          <w:szCs w:val="22"/>
        </w:rPr>
      </w:pPr>
    </w:p>
    <w:p w:rsidR="00671BE6" w:rsidRDefault="00671BE6" w:rsidP="00671BE6">
      <w:pPr>
        <w:pStyle w:val="Corpodetexto"/>
        <w:ind w:left="-284" w:right="-285"/>
        <w:rPr>
          <w:b/>
          <w:sz w:val="22"/>
          <w:szCs w:val="22"/>
        </w:rPr>
      </w:pPr>
      <w:r w:rsidRPr="00D703A4">
        <w:rPr>
          <w:b/>
          <w:sz w:val="22"/>
          <w:szCs w:val="22"/>
        </w:rPr>
        <w:lastRenderedPageBreak/>
        <w:t>17. DA ABERTURA DOS ENVELOPES E DO JULGAMENTO DAS PROPOSTAS:</w:t>
      </w:r>
    </w:p>
    <w:p w:rsidR="006D3BEF" w:rsidRPr="00D703A4" w:rsidRDefault="006D3BEF" w:rsidP="00671BE6">
      <w:pPr>
        <w:pStyle w:val="Corpodetexto"/>
        <w:ind w:left="-284" w:right="-285"/>
        <w:rPr>
          <w:b/>
          <w:sz w:val="22"/>
          <w:szCs w:val="22"/>
        </w:rPr>
      </w:pPr>
    </w:p>
    <w:p w:rsidR="00671BE6" w:rsidRPr="00D703A4" w:rsidRDefault="003E3290" w:rsidP="00671BE6">
      <w:pPr>
        <w:pStyle w:val="PADRAO"/>
        <w:ind w:left="-284" w:right="-285"/>
        <w:rPr>
          <w:rFonts w:ascii="Times New Roman" w:hAnsi="Times New Roman"/>
          <w:sz w:val="22"/>
          <w:szCs w:val="22"/>
        </w:rPr>
      </w:pPr>
      <w:r w:rsidRPr="00D703A4">
        <w:rPr>
          <w:rFonts w:ascii="Times New Roman" w:hAnsi="Times New Roman"/>
          <w:sz w:val="22"/>
          <w:szCs w:val="22"/>
        </w:rPr>
        <w:t>17.1. Será</w:t>
      </w:r>
      <w:r>
        <w:rPr>
          <w:rFonts w:ascii="Times New Roman" w:hAnsi="Times New Roman"/>
          <w:sz w:val="22"/>
          <w:szCs w:val="22"/>
        </w:rPr>
        <w:t xml:space="preserve"> </w:t>
      </w:r>
      <w:r w:rsidR="00671BE6" w:rsidRPr="00D703A4">
        <w:rPr>
          <w:rFonts w:ascii="Times New Roman" w:hAnsi="Times New Roman"/>
          <w:sz w:val="22"/>
          <w:szCs w:val="22"/>
        </w:rPr>
        <w:t>(</w:t>
      </w:r>
      <w:proofErr w:type="spellStart"/>
      <w:r w:rsidR="00671BE6" w:rsidRPr="00D703A4">
        <w:rPr>
          <w:rFonts w:ascii="Times New Roman" w:hAnsi="Times New Roman"/>
          <w:sz w:val="22"/>
          <w:szCs w:val="22"/>
        </w:rPr>
        <w:t>ão</w:t>
      </w:r>
      <w:proofErr w:type="spellEnd"/>
      <w:r w:rsidR="00671BE6" w:rsidRPr="00D703A4">
        <w:rPr>
          <w:rFonts w:ascii="Times New Roman" w:hAnsi="Times New Roman"/>
          <w:sz w:val="22"/>
          <w:szCs w:val="22"/>
        </w:rPr>
        <w:t>) aberto</w:t>
      </w:r>
      <w:r>
        <w:rPr>
          <w:rFonts w:ascii="Times New Roman" w:hAnsi="Times New Roman"/>
          <w:sz w:val="22"/>
          <w:szCs w:val="22"/>
        </w:rPr>
        <w:t xml:space="preserve"> </w:t>
      </w:r>
      <w:r w:rsidR="00671BE6" w:rsidRPr="00D703A4">
        <w:rPr>
          <w:rFonts w:ascii="Times New Roman" w:hAnsi="Times New Roman"/>
          <w:sz w:val="22"/>
          <w:szCs w:val="22"/>
        </w:rPr>
        <w:t>(s) preliminarmente o</w:t>
      </w:r>
      <w:r>
        <w:rPr>
          <w:rFonts w:ascii="Times New Roman" w:hAnsi="Times New Roman"/>
          <w:sz w:val="22"/>
          <w:szCs w:val="22"/>
        </w:rPr>
        <w:t xml:space="preserve"> </w:t>
      </w:r>
      <w:r w:rsidR="00671BE6" w:rsidRPr="00D703A4">
        <w:rPr>
          <w:rFonts w:ascii="Times New Roman" w:hAnsi="Times New Roman"/>
          <w:sz w:val="22"/>
          <w:szCs w:val="22"/>
        </w:rPr>
        <w:t>(s) envelope</w:t>
      </w:r>
      <w:r>
        <w:rPr>
          <w:rFonts w:ascii="Times New Roman" w:hAnsi="Times New Roman"/>
          <w:sz w:val="22"/>
          <w:szCs w:val="22"/>
        </w:rPr>
        <w:t xml:space="preserve"> </w:t>
      </w:r>
      <w:r w:rsidR="00671BE6" w:rsidRPr="00D703A4">
        <w:rPr>
          <w:rFonts w:ascii="Times New Roman" w:hAnsi="Times New Roman"/>
          <w:sz w:val="22"/>
          <w:szCs w:val="22"/>
        </w:rPr>
        <w:t>(s) contendo a</w:t>
      </w:r>
      <w:r>
        <w:rPr>
          <w:rFonts w:ascii="Times New Roman" w:hAnsi="Times New Roman"/>
          <w:sz w:val="22"/>
          <w:szCs w:val="22"/>
        </w:rPr>
        <w:t xml:space="preserve"> </w:t>
      </w:r>
      <w:r w:rsidR="00671BE6" w:rsidRPr="00D703A4">
        <w:rPr>
          <w:rFonts w:ascii="Times New Roman" w:hAnsi="Times New Roman"/>
          <w:sz w:val="22"/>
          <w:szCs w:val="22"/>
        </w:rPr>
        <w:t>(s) Proposta</w:t>
      </w:r>
      <w:r>
        <w:rPr>
          <w:rFonts w:ascii="Times New Roman" w:hAnsi="Times New Roman"/>
          <w:sz w:val="22"/>
          <w:szCs w:val="22"/>
        </w:rPr>
        <w:t xml:space="preserve"> </w:t>
      </w:r>
      <w:r w:rsidR="00671BE6" w:rsidRPr="00D703A4">
        <w:rPr>
          <w:rFonts w:ascii="Times New Roman" w:hAnsi="Times New Roman"/>
          <w:sz w:val="22"/>
          <w:szCs w:val="22"/>
        </w:rPr>
        <w:t>(s) de Preço</w:t>
      </w:r>
      <w:r>
        <w:rPr>
          <w:rFonts w:ascii="Times New Roman" w:hAnsi="Times New Roman"/>
          <w:sz w:val="22"/>
          <w:szCs w:val="22"/>
        </w:rPr>
        <w:t xml:space="preserve"> </w:t>
      </w:r>
      <w:r w:rsidR="00671BE6" w:rsidRPr="00D703A4">
        <w:rPr>
          <w:rFonts w:ascii="Times New Roman" w:hAnsi="Times New Roman"/>
          <w:sz w:val="22"/>
          <w:szCs w:val="22"/>
        </w:rPr>
        <w:t>(s), que deverá</w:t>
      </w:r>
      <w:r>
        <w:rPr>
          <w:rFonts w:ascii="Times New Roman" w:hAnsi="Times New Roman"/>
          <w:sz w:val="22"/>
          <w:szCs w:val="22"/>
        </w:rPr>
        <w:t xml:space="preserve"> </w:t>
      </w:r>
      <w:r w:rsidR="00671BE6" w:rsidRPr="00D703A4">
        <w:rPr>
          <w:rFonts w:ascii="Times New Roman" w:hAnsi="Times New Roman"/>
          <w:sz w:val="22"/>
          <w:szCs w:val="22"/>
        </w:rPr>
        <w:t>(</w:t>
      </w:r>
      <w:proofErr w:type="spellStart"/>
      <w:r w:rsidR="00671BE6" w:rsidRPr="00D703A4">
        <w:rPr>
          <w:rFonts w:ascii="Times New Roman" w:hAnsi="Times New Roman"/>
          <w:sz w:val="22"/>
          <w:szCs w:val="22"/>
        </w:rPr>
        <w:t>ão</w:t>
      </w:r>
      <w:proofErr w:type="spellEnd"/>
      <w:r w:rsidR="00671BE6" w:rsidRPr="00D703A4">
        <w:rPr>
          <w:rFonts w:ascii="Times New Roman" w:hAnsi="Times New Roman"/>
          <w:sz w:val="22"/>
          <w:szCs w:val="22"/>
        </w:rPr>
        <w:t>) estar em conformidade com as exigências do presente edital, ocasião em que se classificará a proposta de menor preço e aquelas que apresentem valores sucessivos e superiores até o limite de 10%, relativamente à de menor preço;</w:t>
      </w:r>
    </w:p>
    <w:p w:rsidR="00671BE6" w:rsidRPr="00D703A4" w:rsidRDefault="003E3290" w:rsidP="00671BE6">
      <w:pPr>
        <w:pStyle w:val="PADRAO"/>
        <w:ind w:left="-284" w:right="-285"/>
        <w:rPr>
          <w:rFonts w:ascii="Times New Roman" w:hAnsi="Times New Roman"/>
          <w:sz w:val="22"/>
          <w:szCs w:val="22"/>
        </w:rPr>
      </w:pPr>
      <w:r w:rsidRPr="00D703A4">
        <w:rPr>
          <w:rFonts w:ascii="Times New Roman" w:hAnsi="Times New Roman"/>
          <w:sz w:val="22"/>
          <w:szCs w:val="22"/>
        </w:rPr>
        <w:t>17.2. Não</w:t>
      </w:r>
      <w:r w:rsidR="00671BE6" w:rsidRPr="00D703A4">
        <w:rPr>
          <w:rFonts w:ascii="Times New Roman" w:hAnsi="Times New Roman"/>
          <w:sz w:val="22"/>
          <w:szCs w:val="22"/>
        </w:rPr>
        <w:t xml:space="preserve"> havendo pelos menos três ofertas nas condições definidas no item anterior, poderão os autores das melhores propostas, até o máximo de três, oferecer lances verbais e sucessivos, quaisquer que sejam os preços oferecidos;</w:t>
      </w:r>
    </w:p>
    <w:p w:rsidR="00671BE6" w:rsidRPr="00D703A4" w:rsidRDefault="003E3290" w:rsidP="00671BE6">
      <w:pPr>
        <w:pStyle w:val="PADRAO"/>
        <w:ind w:left="-284" w:right="-285"/>
        <w:rPr>
          <w:rFonts w:ascii="Times New Roman" w:hAnsi="Times New Roman"/>
          <w:sz w:val="22"/>
          <w:szCs w:val="22"/>
        </w:rPr>
      </w:pPr>
      <w:r w:rsidRPr="00D703A4">
        <w:rPr>
          <w:rFonts w:ascii="Times New Roman" w:hAnsi="Times New Roman"/>
          <w:sz w:val="22"/>
          <w:szCs w:val="22"/>
        </w:rPr>
        <w:t>17.3. No</w:t>
      </w:r>
      <w:r w:rsidR="00671BE6" w:rsidRPr="00D703A4">
        <w:rPr>
          <w:rFonts w:ascii="Times New Roman" w:hAnsi="Times New Roman"/>
          <w:sz w:val="22"/>
          <w:szCs w:val="22"/>
        </w:rPr>
        <w:t xml:space="preserve">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671BE6" w:rsidRPr="00D703A4" w:rsidRDefault="00671BE6" w:rsidP="00671BE6">
      <w:pPr>
        <w:pStyle w:val="PADRAO"/>
        <w:ind w:left="-284" w:right="-285"/>
        <w:rPr>
          <w:rFonts w:ascii="Times New Roman" w:hAnsi="Times New Roman"/>
          <w:sz w:val="22"/>
          <w:szCs w:val="22"/>
        </w:rPr>
      </w:pPr>
      <w:r w:rsidRPr="00D703A4">
        <w:rPr>
          <w:rFonts w:ascii="Times New Roman" w:hAnsi="Times New Roman"/>
          <w:sz w:val="22"/>
          <w:szCs w:val="22"/>
        </w:rPr>
        <w:t>17.4 Caso duas ou mais propostas iniciais apresentem preços iguais, será realizado sorteio para determinação da ordem de oferta dos lances;</w:t>
      </w:r>
    </w:p>
    <w:p w:rsidR="00671BE6" w:rsidRPr="00D703A4" w:rsidRDefault="00671BE6" w:rsidP="00671BE6">
      <w:pPr>
        <w:pStyle w:val="PADRAO"/>
        <w:ind w:left="-284" w:right="-285"/>
        <w:rPr>
          <w:rFonts w:ascii="Times New Roman" w:hAnsi="Times New Roman"/>
          <w:sz w:val="22"/>
          <w:szCs w:val="22"/>
        </w:rPr>
      </w:pPr>
      <w:smartTag w:uri="urn:schemas-microsoft-com:office:smarttags" w:element="metricconverter">
        <w:smartTagPr>
          <w:attr w:name="ProductID" w:val="17.5 A"/>
        </w:smartTagPr>
        <w:r w:rsidRPr="00D703A4">
          <w:rPr>
            <w:rFonts w:ascii="Times New Roman" w:hAnsi="Times New Roman"/>
            <w:sz w:val="22"/>
            <w:szCs w:val="22"/>
          </w:rPr>
          <w:t>17.5 A</w:t>
        </w:r>
      </w:smartTag>
      <w:r w:rsidRPr="00D703A4">
        <w:rPr>
          <w:rFonts w:ascii="Times New Roman" w:hAnsi="Times New Roman"/>
          <w:sz w:val="22"/>
          <w:szCs w:val="22"/>
        </w:rPr>
        <w:t xml:space="preserve"> oferta dos lances deverá ser efetuada, no momento em que for conferida a palavra ao Licitante, na ordem decrescente dos preços;</w:t>
      </w:r>
    </w:p>
    <w:p w:rsidR="00671BE6" w:rsidRPr="00D703A4" w:rsidRDefault="003E3290" w:rsidP="00671BE6">
      <w:pPr>
        <w:pStyle w:val="PADRAO"/>
        <w:ind w:left="-284" w:right="-285"/>
        <w:rPr>
          <w:rFonts w:ascii="Times New Roman" w:hAnsi="Times New Roman"/>
          <w:sz w:val="22"/>
          <w:szCs w:val="22"/>
        </w:rPr>
      </w:pPr>
      <w:r w:rsidRPr="00D703A4">
        <w:rPr>
          <w:rFonts w:ascii="Times New Roman" w:hAnsi="Times New Roman"/>
          <w:sz w:val="22"/>
          <w:szCs w:val="22"/>
        </w:rPr>
        <w:t>17.6. É</w:t>
      </w:r>
      <w:r w:rsidR="00671BE6" w:rsidRPr="00D703A4">
        <w:rPr>
          <w:rFonts w:ascii="Times New Roman" w:hAnsi="Times New Roman"/>
          <w:sz w:val="22"/>
          <w:szCs w:val="22"/>
        </w:rPr>
        <w:t xml:space="preserve"> vedada a oferta de lance com vista ao empate;</w:t>
      </w:r>
    </w:p>
    <w:p w:rsidR="00671BE6" w:rsidRPr="00D703A4" w:rsidRDefault="003E3290" w:rsidP="00671BE6">
      <w:pPr>
        <w:pStyle w:val="PADRAO"/>
        <w:ind w:left="-284" w:right="-285"/>
        <w:rPr>
          <w:rFonts w:ascii="Times New Roman" w:hAnsi="Times New Roman"/>
          <w:sz w:val="22"/>
          <w:szCs w:val="22"/>
        </w:rPr>
      </w:pPr>
      <w:r w:rsidRPr="00D703A4">
        <w:rPr>
          <w:rFonts w:ascii="Times New Roman" w:hAnsi="Times New Roman"/>
          <w:sz w:val="22"/>
          <w:szCs w:val="22"/>
        </w:rPr>
        <w:t>17.7. Dos</w:t>
      </w:r>
      <w:r w:rsidR="00671BE6" w:rsidRPr="00D703A4">
        <w:rPr>
          <w:rFonts w:ascii="Times New Roman" w:hAnsi="Times New Roman"/>
          <w:sz w:val="22"/>
          <w:szCs w:val="22"/>
        </w:rPr>
        <w:t xml:space="preserve"> lances ofertados não caberá retratação;</w:t>
      </w:r>
    </w:p>
    <w:p w:rsidR="00671BE6" w:rsidRPr="00D703A4" w:rsidRDefault="00671BE6" w:rsidP="00671BE6">
      <w:pPr>
        <w:pStyle w:val="PADRAO"/>
        <w:ind w:left="-284" w:right="-285"/>
        <w:rPr>
          <w:rFonts w:ascii="Times New Roman" w:hAnsi="Times New Roman"/>
          <w:sz w:val="22"/>
          <w:szCs w:val="22"/>
        </w:rPr>
      </w:pPr>
      <w:smartTag w:uri="urn:schemas-microsoft-com:office:smarttags" w:element="metricconverter">
        <w:smartTagPr>
          <w:attr w:name="ProductID" w:val="17.8 A"/>
        </w:smartTagPr>
        <w:r w:rsidRPr="00D703A4">
          <w:rPr>
            <w:rFonts w:ascii="Times New Roman" w:hAnsi="Times New Roman"/>
            <w:sz w:val="22"/>
            <w:szCs w:val="22"/>
          </w:rPr>
          <w:t>17.8 A</w:t>
        </w:r>
      </w:smartTag>
      <w:r w:rsidRPr="00D703A4">
        <w:rPr>
          <w:rFonts w:ascii="Times New Roman" w:hAnsi="Times New Roman"/>
          <w:sz w:val="22"/>
          <w:szCs w:val="22"/>
        </w:rPr>
        <w:t xml:space="preserve"> desistência em apresentar lance verbal, quando convocado pelo pregoeiro, implicará a exclusão do Licitante da etapa de lances verbais e na manutenção do último preço apresentado pelo Licitante, para efeito de ordenação das propostas;</w:t>
      </w:r>
    </w:p>
    <w:p w:rsidR="00671BE6" w:rsidRPr="00D703A4" w:rsidRDefault="003E3290" w:rsidP="00671BE6">
      <w:pPr>
        <w:pStyle w:val="PADRAO"/>
        <w:ind w:left="-284" w:right="-285"/>
        <w:rPr>
          <w:rFonts w:ascii="Times New Roman" w:hAnsi="Times New Roman"/>
          <w:sz w:val="22"/>
          <w:szCs w:val="22"/>
        </w:rPr>
      </w:pPr>
      <w:r w:rsidRPr="00D703A4">
        <w:rPr>
          <w:rFonts w:ascii="Times New Roman" w:hAnsi="Times New Roman"/>
          <w:sz w:val="22"/>
          <w:szCs w:val="22"/>
        </w:rPr>
        <w:t>17.9. Encerrada</w:t>
      </w:r>
      <w:r w:rsidR="00671BE6" w:rsidRPr="00D703A4">
        <w:rPr>
          <w:rFonts w:ascii="Times New Roman" w:hAnsi="Times New Roman"/>
          <w:sz w:val="22"/>
          <w:szCs w:val="22"/>
        </w:rPr>
        <w:t xml:space="preserve"> a fase de lance</w:t>
      </w:r>
      <w:r>
        <w:rPr>
          <w:rFonts w:ascii="Times New Roman" w:hAnsi="Times New Roman"/>
          <w:sz w:val="22"/>
          <w:szCs w:val="22"/>
        </w:rPr>
        <w:t xml:space="preserve"> </w:t>
      </w:r>
      <w:r w:rsidR="00671BE6" w:rsidRPr="00D703A4">
        <w:rPr>
          <w:rFonts w:ascii="Times New Roman" w:hAnsi="Times New Roman"/>
          <w:sz w:val="22"/>
          <w:szCs w:val="22"/>
        </w:rPr>
        <w:t>(s) oral</w:t>
      </w:r>
      <w:r>
        <w:rPr>
          <w:rFonts w:ascii="Times New Roman" w:hAnsi="Times New Roman"/>
          <w:sz w:val="22"/>
          <w:szCs w:val="22"/>
        </w:rPr>
        <w:t xml:space="preserve"> </w:t>
      </w:r>
      <w:r w:rsidR="00671BE6" w:rsidRPr="00D703A4">
        <w:rPr>
          <w:rFonts w:ascii="Times New Roman" w:hAnsi="Times New Roman"/>
          <w:sz w:val="22"/>
          <w:szCs w:val="22"/>
        </w:rPr>
        <w:t>(</w:t>
      </w:r>
      <w:proofErr w:type="spellStart"/>
      <w:r w:rsidR="00671BE6" w:rsidRPr="00D703A4">
        <w:rPr>
          <w:rFonts w:ascii="Times New Roman" w:hAnsi="Times New Roman"/>
          <w:sz w:val="22"/>
          <w:szCs w:val="22"/>
        </w:rPr>
        <w:t>is</w:t>
      </w:r>
      <w:proofErr w:type="spellEnd"/>
      <w:r w:rsidR="00671BE6" w:rsidRPr="00D703A4">
        <w:rPr>
          <w:rFonts w:ascii="Times New Roman" w:hAnsi="Times New Roman"/>
          <w:sz w:val="22"/>
          <w:szCs w:val="22"/>
        </w:rPr>
        <w:t>), verificar-se-á a natureza do Licitante com o menor preço ofertado, para efeito de aplicação do direito de preferência à ME e EPP;</w:t>
      </w:r>
    </w:p>
    <w:p w:rsidR="00671BE6" w:rsidRPr="00D703A4" w:rsidRDefault="003E3290" w:rsidP="00671BE6">
      <w:pPr>
        <w:ind w:left="-284" w:right="-285"/>
        <w:jc w:val="both"/>
        <w:rPr>
          <w:sz w:val="22"/>
          <w:szCs w:val="22"/>
        </w:rPr>
      </w:pPr>
      <w:r w:rsidRPr="00D703A4">
        <w:rPr>
          <w:sz w:val="22"/>
          <w:szCs w:val="22"/>
        </w:rPr>
        <w:t>17.10. Se</w:t>
      </w:r>
      <w:r w:rsidR="00671BE6" w:rsidRPr="00D703A4">
        <w:rPr>
          <w:sz w:val="22"/>
          <w:szCs w:val="22"/>
        </w:rPr>
        <w:t>, a proposta com menor preço cotado pertencer a ME ou EPP, será, sem meras formalidades, adjudicado a seu favor, o objeto licitado;</w:t>
      </w:r>
    </w:p>
    <w:p w:rsidR="00671BE6" w:rsidRPr="00D703A4" w:rsidRDefault="00671BE6" w:rsidP="00671BE6">
      <w:pPr>
        <w:ind w:left="-284" w:right="-285"/>
        <w:jc w:val="both"/>
        <w:rPr>
          <w:sz w:val="22"/>
          <w:szCs w:val="22"/>
        </w:rPr>
      </w:pPr>
      <w:r w:rsidRPr="00D703A4">
        <w:rPr>
          <w:sz w:val="22"/>
          <w:szCs w:val="22"/>
        </w:rPr>
        <w:t>17.11 Caso a proposta mais bem classificada ou a com menor preço cotado, dependendo da forma de julgamento, não seja de ME ou EPP, e havendo proposta</w:t>
      </w:r>
      <w:r w:rsidR="003E3290">
        <w:rPr>
          <w:sz w:val="22"/>
          <w:szCs w:val="22"/>
        </w:rPr>
        <w:t xml:space="preserve"> </w:t>
      </w:r>
      <w:r w:rsidRPr="00D703A4">
        <w:rPr>
          <w:sz w:val="22"/>
          <w:szCs w:val="22"/>
        </w:rPr>
        <w:t>(s) apresentada</w:t>
      </w:r>
      <w:r w:rsidR="003E3290">
        <w:rPr>
          <w:sz w:val="22"/>
          <w:szCs w:val="22"/>
        </w:rPr>
        <w:t xml:space="preserve"> </w:t>
      </w:r>
      <w:r w:rsidRPr="00D703A4">
        <w:rPr>
          <w:sz w:val="22"/>
          <w:szCs w:val="22"/>
        </w:rPr>
        <w:t>(s) por ME ou EPP com valor igual ou superior até 5% do menor preço cotado, caracterizada</w:t>
      </w:r>
      <w:r w:rsidR="003E3290">
        <w:rPr>
          <w:sz w:val="22"/>
          <w:szCs w:val="22"/>
        </w:rPr>
        <w:t xml:space="preserve"> </w:t>
      </w:r>
      <w:r w:rsidRPr="00D703A4">
        <w:rPr>
          <w:sz w:val="22"/>
          <w:szCs w:val="22"/>
        </w:rPr>
        <w:t>(s) pelo empate ficto, proceder-se-á da seguinte forma:</w:t>
      </w:r>
    </w:p>
    <w:p w:rsidR="00671BE6" w:rsidRPr="00D703A4" w:rsidRDefault="003E3290" w:rsidP="00671BE6">
      <w:pPr>
        <w:ind w:left="-284" w:right="-285"/>
        <w:jc w:val="both"/>
        <w:rPr>
          <w:sz w:val="22"/>
          <w:szCs w:val="22"/>
        </w:rPr>
      </w:pPr>
      <w:r w:rsidRPr="00D703A4">
        <w:rPr>
          <w:sz w:val="22"/>
          <w:szCs w:val="22"/>
        </w:rPr>
        <w:t>17.11.1. Preliminarmente</w:t>
      </w:r>
      <w:r w:rsidR="00671BE6" w:rsidRPr="00D703A4">
        <w:rPr>
          <w:sz w:val="22"/>
          <w:szCs w:val="22"/>
        </w:rPr>
        <w:t>, selecionar-se-á a</w:t>
      </w:r>
      <w:r>
        <w:rPr>
          <w:sz w:val="22"/>
          <w:szCs w:val="22"/>
        </w:rPr>
        <w:t xml:space="preserve"> </w:t>
      </w:r>
      <w:r w:rsidR="00671BE6" w:rsidRPr="00D703A4">
        <w:rPr>
          <w:sz w:val="22"/>
          <w:szCs w:val="22"/>
        </w:rPr>
        <w:t>(s) proposta</w:t>
      </w:r>
      <w:r>
        <w:rPr>
          <w:sz w:val="22"/>
          <w:szCs w:val="22"/>
        </w:rPr>
        <w:t xml:space="preserve"> </w:t>
      </w:r>
      <w:r w:rsidR="00671BE6" w:rsidRPr="00D703A4">
        <w:rPr>
          <w:sz w:val="22"/>
          <w:szCs w:val="22"/>
        </w:rPr>
        <w:t>(s) aceita</w:t>
      </w:r>
      <w:r>
        <w:rPr>
          <w:sz w:val="22"/>
          <w:szCs w:val="22"/>
        </w:rPr>
        <w:t xml:space="preserve"> </w:t>
      </w:r>
      <w:r w:rsidR="00671BE6" w:rsidRPr="00D703A4">
        <w:rPr>
          <w:sz w:val="22"/>
          <w:szCs w:val="22"/>
        </w:rPr>
        <w:t>(s) de ME ou EPP, dispondo-a</w:t>
      </w:r>
      <w:r>
        <w:rPr>
          <w:sz w:val="22"/>
          <w:szCs w:val="22"/>
        </w:rPr>
        <w:t xml:space="preserve"> </w:t>
      </w:r>
      <w:r w:rsidR="00671BE6" w:rsidRPr="00D703A4">
        <w:rPr>
          <w:sz w:val="22"/>
          <w:szCs w:val="22"/>
        </w:rPr>
        <w:t>(s) pela ordem crescente de classificação, para efeito do exercício do direito de preferência, previsto no Inciso I do art. 45 da LC 123/2006;</w:t>
      </w:r>
    </w:p>
    <w:p w:rsidR="00671BE6" w:rsidRPr="00D703A4" w:rsidRDefault="003E3290" w:rsidP="00671BE6">
      <w:pPr>
        <w:ind w:left="-284" w:right="-285"/>
        <w:jc w:val="both"/>
        <w:rPr>
          <w:sz w:val="22"/>
          <w:szCs w:val="22"/>
        </w:rPr>
      </w:pPr>
      <w:r w:rsidRPr="00D703A4">
        <w:rPr>
          <w:sz w:val="22"/>
          <w:szCs w:val="22"/>
        </w:rPr>
        <w:t>17.11.2. Para</w:t>
      </w:r>
      <w:r w:rsidR="00671BE6" w:rsidRPr="00D703A4">
        <w:rPr>
          <w:sz w:val="22"/>
          <w:szCs w:val="22"/>
        </w:rPr>
        <w:t xml:space="preserve"> efeito do desempate de valor</w:t>
      </w:r>
      <w:r>
        <w:rPr>
          <w:sz w:val="22"/>
          <w:szCs w:val="22"/>
        </w:rPr>
        <w:t xml:space="preserve"> </w:t>
      </w:r>
      <w:r w:rsidR="00671BE6" w:rsidRPr="00D703A4">
        <w:rPr>
          <w:sz w:val="22"/>
          <w:szCs w:val="22"/>
        </w:rPr>
        <w:t>(es) cotado</w:t>
      </w:r>
      <w:r>
        <w:rPr>
          <w:sz w:val="22"/>
          <w:szCs w:val="22"/>
        </w:rPr>
        <w:t xml:space="preserve"> </w:t>
      </w:r>
      <w:r w:rsidR="00671BE6" w:rsidRPr="00D703A4">
        <w:rPr>
          <w:sz w:val="22"/>
          <w:szCs w:val="22"/>
        </w:rPr>
        <w:t>(s) com equivalência, se houver, utilizar-se-á o critério de sorteio, para identificação do melhor preço cotado e a colocação da ME ou EPP na escala de classificação para exercer o direito de preferência, nos termos dispostos no § 2º do art. 45 da Lei 8.666/93 e no Inciso III do art. 45 da LC 123/2006, respectivamente;</w:t>
      </w:r>
    </w:p>
    <w:p w:rsidR="00671BE6" w:rsidRPr="00D703A4" w:rsidRDefault="00671BE6" w:rsidP="00671BE6">
      <w:pPr>
        <w:ind w:left="-284" w:right="-285"/>
        <w:jc w:val="both"/>
        <w:rPr>
          <w:sz w:val="22"/>
          <w:szCs w:val="22"/>
        </w:rPr>
      </w:pPr>
      <w:r w:rsidRPr="00D703A4">
        <w:rPr>
          <w:sz w:val="22"/>
          <w:szCs w:val="22"/>
        </w:rPr>
        <w:t xml:space="preserve">17.11.3 Convocada a ME ou EPP mais bem classificada para exercer o direito de preferência e </w:t>
      </w:r>
      <w:r w:rsidR="006C38F2" w:rsidRPr="00D703A4">
        <w:rPr>
          <w:sz w:val="22"/>
          <w:szCs w:val="22"/>
        </w:rPr>
        <w:t>está a</w:t>
      </w:r>
      <w:r w:rsidRPr="00D703A4">
        <w:rPr>
          <w:sz w:val="22"/>
          <w:szCs w:val="22"/>
        </w:rPr>
        <w:t xml:space="preserve"> deliberar pela apresentação de novo lance com preço inferior ao menor, até então, cotado/negociado, ser-lhes-á adjudicado o objeto licitado, ficando em </w:t>
      </w:r>
      <w:r w:rsidR="003E3290" w:rsidRPr="00D703A4">
        <w:rPr>
          <w:sz w:val="22"/>
          <w:szCs w:val="22"/>
        </w:rPr>
        <w:t>consequência</w:t>
      </w:r>
      <w:r w:rsidRPr="00D703A4">
        <w:rPr>
          <w:sz w:val="22"/>
          <w:szCs w:val="22"/>
        </w:rPr>
        <w:t>, encerrada a fase de competição;</w:t>
      </w:r>
    </w:p>
    <w:p w:rsidR="00671BE6" w:rsidRPr="00D703A4" w:rsidRDefault="00671BE6" w:rsidP="00671BE6">
      <w:pPr>
        <w:ind w:left="-284" w:right="-285"/>
        <w:jc w:val="both"/>
        <w:rPr>
          <w:sz w:val="22"/>
          <w:szCs w:val="22"/>
        </w:rPr>
      </w:pPr>
      <w:r w:rsidRPr="00D703A4">
        <w:rPr>
          <w:sz w:val="22"/>
          <w:szCs w:val="22"/>
        </w:rPr>
        <w:t>17.11.4 Convocada a ME ou EPP mais bem classificada para exercer o direito de preferência, e esta deliberar pela não apresentação de novo lance com preço inferior ao menor, até então, cotado/negociado, convocar-se-á a 2ª ME ou EPP melhor classificada, e assim sucessivamente, até a que satisfaça os requisitos requeridos, observando-se o limite das classificadas;</w:t>
      </w:r>
    </w:p>
    <w:p w:rsidR="00671BE6" w:rsidRPr="00D703A4" w:rsidRDefault="00671BE6" w:rsidP="00671BE6">
      <w:pPr>
        <w:ind w:left="-284" w:right="-285"/>
        <w:jc w:val="both"/>
        <w:rPr>
          <w:sz w:val="22"/>
          <w:szCs w:val="22"/>
        </w:rPr>
      </w:pPr>
      <w:r w:rsidRPr="00D703A4">
        <w:rPr>
          <w:sz w:val="22"/>
          <w:szCs w:val="22"/>
        </w:rPr>
        <w:t xml:space="preserve">17.11.5 Se nenhuma ME ou EPP convocada, exercer o direito de preferência e a que exercer, não atender as exigências </w:t>
      </w:r>
      <w:proofErr w:type="spellStart"/>
      <w:r w:rsidRPr="00D703A4">
        <w:rPr>
          <w:sz w:val="22"/>
          <w:szCs w:val="22"/>
        </w:rPr>
        <w:t>editalícias</w:t>
      </w:r>
      <w:proofErr w:type="spellEnd"/>
      <w:r w:rsidRPr="00D703A4">
        <w:rPr>
          <w:sz w:val="22"/>
          <w:szCs w:val="22"/>
        </w:rPr>
        <w:t>, a empresa que apresentou o melhor preço/lance, independente de se enquadrar ou não como ME ou EPP, será julgada a vencedora da licitação;</w:t>
      </w:r>
    </w:p>
    <w:p w:rsidR="00671BE6" w:rsidRPr="00D703A4" w:rsidRDefault="003E3290" w:rsidP="00671BE6">
      <w:pPr>
        <w:tabs>
          <w:tab w:val="left" w:pos="1418"/>
        </w:tabs>
        <w:ind w:left="-284" w:right="-285"/>
        <w:jc w:val="both"/>
        <w:rPr>
          <w:rFonts w:eastAsia="Arial Unicode MS"/>
          <w:sz w:val="22"/>
          <w:szCs w:val="22"/>
        </w:rPr>
      </w:pPr>
      <w:r w:rsidRPr="00D703A4">
        <w:rPr>
          <w:rFonts w:eastAsia="Arial Unicode MS"/>
          <w:sz w:val="22"/>
          <w:szCs w:val="22"/>
        </w:rPr>
        <w:t>17.12. Não</w:t>
      </w:r>
      <w:r w:rsidR="00671BE6" w:rsidRPr="00D703A4">
        <w:rPr>
          <w:rFonts w:eastAsia="Arial Unicode MS"/>
          <w:sz w:val="22"/>
          <w:szCs w:val="22"/>
        </w:rPr>
        <w:t xml:space="preserve"> havendo oferta de lance</w:t>
      </w:r>
      <w:r>
        <w:rPr>
          <w:rFonts w:eastAsia="Arial Unicode MS"/>
          <w:sz w:val="22"/>
          <w:szCs w:val="22"/>
        </w:rPr>
        <w:t xml:space="preserve"> </w:t>
      </w:r>
      <w:r w:rsidR="00671BE6" w:rsidRPr="00D703A4">
        <w:rPr>
          <w:rFonts w:eastAsia="Arial Unicode MS"/>
          <w:sz w:val="22"/>
          <w:szCs w:val="22"/>
        </w:rPr>
        <w:t>(s), será verificada a conformidade da proposta inicial de menor preço e o valor estimado, se compatível, ser-lhes-á adjudicado o objeto licitado;</w:t>
      </w:r>
    </w:p>
    <w:p w:rsidR="00671BE6" w:rsidRPr="00D703A4" w:rsidRDefault="00671BE6" w:rsidP="00671BE6">
      <w:pPr>
        <w:tabs>
          <w:tab w:val="left" w:pos="1418"/>
        </w:tabs>
        <w:ind w:left="-284" w:right="-285"/>
        <w:jc w:val="both"/>
        <w:rPr>
          <w:rFonts w:eastAsia="Arial Unicode MS"/>
          <w:sz w:val="22"/>
          <w:szCs w:val="22"/>
        </w:rPr>
      </w:pPr>
      <w:r w:rsidRPr="00D703A4">
        <w:rPr>
          <w:rFonts w:eastAsia="Arial Unicode MS"/>
          <w:sz w:val="22"/>
          <w:szCs w:val="22"/>
        </w:rPr>
        <w:t xml:space="preserve">17.13 Verificada a documentação pertinente, se a proposta ou o lance de menor valor não for aceitável ou se o Licitante não atender às exigências habilitatórias, o Pregoeiro examinará a proposta ou lance </w:t>
      </w:r>
      <w:r w:rsidR="003E3290" w:rsidRPr="00D703A4">
        <w:rPr>
          <w:rFonts w:eastAsia="Arial Unicode MS"/>
          <w:sz w:val="22"/>
          <w:szCs w:val="22"/>
        </w:rPr>
        <w:t>subsequente</w:t>
      </w:r>
      <w:r w:rsidRPr="00D703A4">
        <w:rPr>
          <w:rFonts w:eastAsia="Arial Unicode MS"/>
          <w:sz w:val="22"/>
          <w:szCs w:val="22"/>
        </w:rPr>
        <w:t>, na ordem de classificação, verificando sua aceitabilidade, procedendo ao julgamento da habilitação, e assim sucessivamente até a apuração de uma proposta que atenda a todas as exigências do Edital, sendo o respectivo Licitante declarado vencedor e, caso não haja manifestação motivada de intenção de recurso, a ele será adjudicado o objeto da licitação definido neste Edital e seu(s) anexo(s);</w:t>
      </w:r>
    </w:p>
    <w:p w:rsidR="00671BE6" w:rsidRPr="00D703A4" w:rsidRDefault="003E3290" w:rsidP="00671BE6">
      <w:pPr>
        <w:pStyle w:val="PADRAO"/>
        <w:ind w:left="-284" w:right="-285"/>
        <w:rPr>
          <w:rFonts w:ascii="Times New Roman" w:hAnsi="Times New Roman"/>
          <w:sz w:val="22"/>
          <w:szCs w:val="22"/>
        </w:rPr>
      </w:pPr>
      <w:r w:rsidRPr="00D703A4">
        <w:rPr>
          <w:rFonts w:ascii="Times New Roman" w:hAnsi="Times New Roman"/>
          <w:sz w:val="22"/>
          <w:szCs w:val="22"/>
        </w:rPr>
        <w:t>17.14. Sendo</w:t>
      </w:r>
      <w:r w:rsidR="00671BE6" w:rsidRPr="00D703A4">
        <w:rPr>
          <w:rFonts w:ascii="Times New Roman" w:hAnsi="Times New Roman"/>
          <w:sz w:val="22"/>
          <w:szCs w:val="22"/>
        </w:rPr>
        <w:t xml:space="preserve"> considerada aceitável a proposta do Licitante que apresentou o menor preço, o Pregoeiro procederá à abertura de seu envelope nº 02 - DOCUMENTAÇÃO, para verificação do atendimento das condições de habilitação;</w:t>
      </w:r>
    </w:p>
    <w:p w:rsidR="00671BE6" w:rsidRPr="00D703A4" w:rsidRDefault="003E3290" w:rsidP="00671BE6">
      <w:pPr>
        <w:pStyle w:val="PADRAO"/>
        <w:ind w:left="-284" w:right="-285"/>
        <w:rPr>
          <w:rFonts w:ascii="Times New Roman" w:hAnsi="Times New Roman"/>
          <w:sz w:val="22"/>
          <w:szCs w:val="22"/>
        </w:rPr>
      </w:pPr>
      <w:r w:rsidRPr="00D703A4">
        <w:rPr>
          <w:rFonts w:ascii="Times New Roman" w:hAnsi="Times New Roman"/>
          <w:sz w:val="22"/>
          <w:szCs w:val="22"/>
        </w:rPr>
        <w:lastRenderedPageBreak/>
        <w:t>17.15. Em</w:t>
      </w:r>
      <w:r w:rsidR="00671BE6" w:rsidRPr="00D703A4">
        <w:rPr>
          <w:rFonts w:ascii="Times New Roman" w:hAnsi="Times New Roman"/>
          <w:sz w:val="22"/>
          <w:szCs w:val="22"/>
        </w:rPr>
        <w:t xml:space="preserve"> caso de o Licitante desatender as exigências habilitatórias, o Pregoeiro o inabilitará e examinará as ofertas </w:t>
      </w:r>
      <w:r w:rsidRPr="00D703A4">
        <w:rPr>
          <w:rFonts w:ascii="Times New Roman" w:hAnsi="Times New Roman"/>
          <w:sz w:val="22"/>
          <w:szCs w:val="22"/>
        </w:rPr>
        <w:t>subsequentes</w:t>
      </w:r>
      <w:r w:rsidR="00671BE6" w:rsidRPr="00D703A4">
        <w:rPr>
          <w:rFonts w:ascii="Times New Roman" w:hAnsi="Times New Roman"/>
          <w:sz w:val="22"/>
          <w:szCs w:val="22"/>
        </w:rPr>
        <w:t xml:space="preserve"> e a qualificação dos Licitantes, na ordem de classificação e assim sucessivamente, até a apuração de uma que atenda ao edital, sendo o respectivo Licitante declarado vencedor;</w:t>
      </w:r>
    </w:p>
    <w:p w:rsidR="00671BE6" w:rsidRPr="00D703A4" w:rsidRDefault="003E3290" w:rsidP="00671BE6">
      <w:pPr>
        <w:pStyle w:val="PADRAO"/>
        <w:ind w:left="-284" w:right="-285"/>
        <w:rPr>
          <w:rFonts w:ascii="Times New Roman" w:hAnsi="Times New Roman"/>
          <w:sz w:val="22"/>
          <w:szCs w:val="22"/>
        </w:rPr>
      </w:pPr>
      <w:r w:rsidRPr="00D703A4">
        <w:rPr>
          <w:rFonts w:ascii="Times New Roman" w:hAnsi="Times New Roman"/>
          <w:sz w:val="22"/>
          <w:szCs w:val="22"/>
        </w:rPr>
        <w:t>17.16. Se</w:t>
      </w:r>
      <w:r w:rsidR="00671BE6" w:rsidRPr="00D703A4">
        <w:rPr>
          <w:rFonts w:ascii="Times New Roman" w:hAnsi="Times New Roman"/>
          <w:sz w:val="22"/>
          <w:szCs w:val="22"/>
        </w:rPr>
        <w:t xml:space="preserve"> a oferta não for aceitável por apresentar preço excessivo, o Pregoeiro poderá negociar com o Licitante vencedor, com vistas a obter preço melhor;</w:t>
      </w:r>
    </w:p>
    <w:p w:rsidR="00671BE6" w:rsidRPr="00D703A4" w:rsidRDefault="00671BE6" w:rsidP="00671BE6">
      <w:pPr>
        <w:pStyle w:val="PADRAO"/>
        <w:ind w:left="-284" w:right="-285"/>
        <w:rPr>
          <w:rFonts w:ascii="Times New Roman" w:hAnsi="Times New Roman"/>
          <w:sz w:val="22"/>
          <w:szCs w:val="22"/>
        </w:rPr>
      </w:pPr>
      <w:r w:rsidRPr="00D703A4">
        <w:rPr>
          <w:rFonts w:ascii="Times New Roman" w:hAnsi="Times New Roman"/>
          <w:sz w:val="22"/>
          <w:szCs w:val="22"/>
        </w:rPr>
        <w:t>17.17Encerrado o julgamento das propostas e da habilitação, o Pregoeiro declarará o vencedor, proporcionando, a seguir, a oportunidade aos Licitantes para que manifestem a intenção de interpor recurso, esclarecendo que a falta de manifestação, imediata e motivada, importará na decadência do direito de recurso por parte do Licitante, registrando na ata da Sessão a síntese das razões de recurso apresentadas, bem como o registro de que todos os demais Licitantes ficaram intimados para, querendo, se manifestar sobre as razões do recurso no prazo de 03 dias, após o término do prazo do recorrente, proporcionando-se, a todos, vista imediata do processo;</w:t>
      </w:r>
    </w:p>
    <w:p w:rsidR="00671BE6" w:rsidRPr="00D703A4" w:rsidRDefault="00671BE6" w:rsidP="00671BE6">
      <w:pPr>
        <w:pStyle w:val="PADRAO"/>
        <w:ind w:left="-284" w:right="-285"/>
        <w:rPr>
          <w:rFonts w:ascii="Times New Roman" w:hAnsi="Times New Roman"/>
          <w:sz w:val="22"/>
          <w:szCs w:val="22"/>
          <w:u w:val="single"/>
        </w:rPr>
      </w:pPr>
      <w:smartTag w:uri="urn:schemas-microsoft-com:office:smarttags" w:element="metricconverter">
        <w:smartTagPr>
          <w:attr w:name="ProductID" w:val="17.18 A"/>
        </w:smartTagPr>
        <w:r w:rsidRPr="00D703A4">
          <w:rPr>
            <w:rFonts w:ascii="Times New Roman" w:hAnsi="Times New Roman"/>
            <w:sz w:val="22"/>
            <w:szCs w:val="22"/>
            <w:u w:val="single"/>
          </w:rPr>
          <w:t>17.18 A</w:t>
        </w:r>
      </w:smartTag>
      <w:r w:rsidRPr="00D703A4">
        <w:rPr>
          <w:rFonts w:ascii="Times New Roman" w:hAnsi="Times New Roman"/>
          <w:sz w:val="22"/>
          <w:szCs w:val="22"/>
          <w:u w:val="single"/>
        </w:rPr>
        <w:t xml:space="preserve"> ausência do Licitante ou sua saída antes do término da Sessão Pública caracterizar-se-á como renúncia ao direito de recorrer;</w:t>
      </w:r>
    </w:p>
    <w:p w:rsidR="00671BE6" w:rsidRPr="00D703A4" w:rsidRDefault="00671BE6" w:rsidP="00671BE6">
      <w:pPr>
        <w:pStyle w:val="PADRAO"/>
        <w:ind w:left="-284" w:right="-285"/>
        <w:rPr>
          <w:rFonts w:ascii="Times New Roman" w:hAnsi="Times New Roman"/>
          <w:sz w:val="22"/>
          <w:szCs w:val="22"/>
        </w:rPr>
      </w:pPr>
      <w:r w:rsidRPr="00D703A4">
        <w:rPr>
          <w:rFonts w:ascii="Times New Roman" w:hAnsi="Times New Roman"/>
          <w:sz w:val="22"/>
          <w:szCs w:val="22"/>
        </w:rPr>
        <w:t>17.19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671BE6" w:rsidRPr="00D703A4" w:rsidRDefault="00671BE6" w:rsidP="00671BE6">
      <w:pPr>
        <w:pStyle w:val="PADRAO"/>
        <w:ind w:left="-284" w:right="-285"/>
        <w:rPr>
          <w:rFonts w:ascii="Times New Roman" w:hAnsi="Times New Roman"/>
          <w:sz w:val="22"/>
          <w:szCs w:val="22"/>
        </w:rPr>
      </w:pPr>
      <w:smartTag w:uri="urn:schemas-microsoft-com:office:smarttags" w:element="metricconverter">
        <w:smartTagPr>
          <w:attr w:name="ProductID" w:val="17.20 A"/>
        </w:smartTagPr>
        <w:r w:rsidRPr="00D703A4">
          <w:rPr>
            <w:rFonts w:ascii="Times New Roman" w:hAnsi="Times New Roman"/>
            <w:sz w:val="22"/>
            <w:szCs w:val="22"/>
          </w:rPr>
          <w:t>17.20 A</w:t>
        </w:r>
      </w:smartTag>
      <w:r w:rsidRPr="00D703A4">
        <w:rPr>
          <w:rFonts w:ascii="Times New Roman" w:hAnsi="Times New Roman"/>
          <w:sz w:val="22"/>
          <w:szCs w:val="22"/>
        </w:rPr>
        <w:t xml:space="preserve"> Ata Circunstanciada deverá ser assinada pelo Pregoeiro, pela Equipe de Apoio e por todos os Licitantes presentes;</w:t>
      </w:r>
    </w:p>
    <w:p w:rsidR="00671BE6" w:rsidRPr="00D703A4" w:rsidRDefault="00671BE6" w:rsidP="00671BE6">
      <w:pPr>
        <w:pStyle w:val="PADRAO"/>
        <w:ind w:left="-284" w:right="-285"/>
        <w:rPr>
          <w:rFonts w:ascii="Times New Roman" w:hAnsi="Times New Roman"/>
          <w:sz w:val="22"/>
          <w:szCs w:val="22"/>
        </w:rPr>
      </w:pPr>
      <w:r w:rsidRPr="00D703A4">
        <w:rPr>
          <w:rFonts w:ascii="Times New Roman" w:hAnsi="Times New Roman"/>
          <w:sz w:val="22"/>
          <w:szCs w:val="22"/>
        </w:rPr>
        <w:t>17.21 Caso haja necessidade de adiamento da Sessão Pública, será marcada nova data para a continuação dos trabalhos, devendo ficar intimados, no mesmo ato, os Licitantes presentes;</w:t>
      </w:r>
    </w:p>
    <w:p w:rsidR="00671BE6" w:rsidRPr="00D703A4" w:rsidRDefault="00671BE6" w:rsidP="00671BE6">
      <w:pPr>
        <w:pStyle w:val="Corpodetexto"/>
        <w:ind w:left="-284" w:right="-285"/>
        <w:rPr>
          <w:sz w:val="22"/>
          <w:szCs w:val="22"/>
        </w:rPr>
      </w:pPr>
      <w:smartTag w:uri="urn:schemas-microsoft-com:office:smarttags" w:element="metricconverter">
        <w:smartTagPr>
          <w:attr w:name="ProductID" w:val="17.22 A"/>
        </w:smartTagPr>
        <w:r w:rsidRPr="00D703A4">
          <w:rPr>
            <w:sz w:val="22"/>
            <w:szCs w:val="22"/>
          </w:rPr>
          <w:t>17.22 A</w:t>
        </w:r>
      </w:smartTag>
      <w:r w:rsidRPr="00D703A4">
        <w:rPr>
          <w:sz w:val="22"/>
          <w:szCs w:val="22"/>
        </w:rPr>
        <w:t xml:space="preserve"> bem dos serviços, o Pregoeiro, 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 via fax, com a remessa </w:t>
      </w:r>
      <w:r w:rsidR="00A81F33" w:rsidRPr="00D703A4">
        <w:rPr>
          <w:sz w:val="22"/>
          <w:szCs w:val="22"/>
        </w:rPr>
        <w:t>do original</w:t>
      </w:r>
      <w:r w:rsidRPr="00D703A4">
        <w:rPr>
          <w:sz w:val="22"/>
          <w:szCs w:val="22"/>
        </w:rPr>
        <w:t xml:space="preserve"> via Correio.</w:t>
      </w:r>
    </w:p>
    <w:p w:rsidR="00671BE6" w:rsidRPr="00D703A4" w:rsidRDefault="00A81F33" w:rsidP="00671BE6">
      <w:pPr>
        <w:pStyle w:val="Corpodetexto"/>
        <w:ind w:left="-284" w:right="-285"/>
        <w:rPr>
          <w:sz w:val="22"/>
          <w:szCs w:val="22"/>
        </w:rPr>
      </w:pPr>
      <w:r w:rsidRPr="00D703A4">
        <w:rPr>
          <w:sz w:val="22"/>
          <w:szCs w:val="22"/>
        </w:rPr>
        <w:t>17.23. Não</w:t>
      </w:r>
      <w:r w:rsidR="00671BE6" w:rsidRPr="00D703A4">
        <w:rPr>
          <w:sz w:val="22"/>
          <w:szCs w:val="22"/>
        </w:rPr>
        <w:t xml:space="preserve"> havendo pelo menos 03 (três) propostas classificadas com seus respectivos Representantes, presentes, convocar-se-á o</w:t>
      </w:r>
      <w:r>
        <w:rPr>
          <w:sz w:val="22"/>
          <w:szCs w:val="22"/>
        </w:rPr>
        <w:t xml:space="preserve"> </w:t>
      </w:r>
      <w:r w:rsidR="00671BE6" w:rsidRPr="00D703A4">
        <w:rPr>
          <w:sz w:val="22"/>
          <w:szCs w:val="22"/>
        </w:rPr>
        <w:t>(s) autor</w:t>
      </w:r>
      <w:r>
        <w:rPr>
          <w:sz w:val="22"/>
          <w:szCs w:val="22"/>
        </w:rPr>
        <w:t xml:space="preserve"> </w:t>
      </w:r>
      <w:r w:rsidR="00671BE6" w:rsidRPr="00D703A4">
        <w:rPr>
          <w:sz w:val="22"/>
          <w:szCs w:val="22"/>
        </w:rPr>
        <w:t>(es) da</w:t>
      </w:r>
      <w:r>
        <w:rPr>
          <w:sz w:val="22"/>
          <w:szCs w:val="22"/>
        </w:rPr>
        <w:t xml:space="preserve"> </w:t>
      </w:r>
      <w:r w:rsidR="00671BE6" w:rsidRPr="00D703A4">
        <w:rPr>
          <w:sz w:val="22"/>
          <w:szCs w:val="22"/>
        </w:rPr>
        <w:t>(s) proposta</w:t>
      </w:r>
      <w:r>
        <w:rPr>
          <w:sz w:val="22"/>
          <w:szCs w:val="22"/>
        </w:rPr>
        <w:t xml:space="preserve"> </w:t>
      </w:r>
      <w:r w:rsidR="00671BE6" w:rsidRPr="00D703A4">
        <w:rPr>
          <w:sz w:val="22"/>
          <w:szCs w:val="22"/>
        </w:rPr>
        <w:t>(s) com melhor</w:t>
      </w:r>
      <w:r>
        <w:rPr>
          <w:sz w:val="22"/>
          <w:szCs w:val="22"/>
        </w:rPr>
        <w:t xml:space="preserve"> </w:t>
      </w:r>
      <w:r w:rsidR="00671BE6" w:rsidRPr="00D703A4">
        <w:rPr>
          <w:sz w:val="22"/>
          <w:szCs w:val="22"/>
        </w:rPr>
        <w:t>(es) preço</w:t>
      </w:r>
      <w:r>
        <w:rPr>
          <w:sz w:val="22"/>
          <w:szCs w:val="22"/>
        </w:rPr>
        <w:t xml:space="preserve"> </w:t>
      </w:r>
      <w:r w:rsidR="00671BE6" w:rsidRPr="00D703A4">
        <w:rPr>
          <w:sz w:val="22"/>
          <w:szCs w:val="22"/>
        </w:rPr>
        <w:t>(s), até completar o número previsto de 03 (três), para oferecer lance</w:t>
      </w:r>
      <w:r>
        <w:rPr>
          <w:sz w:val="22"/>
          <w:szCs w:val="22"/>
        </w:rPr>
        <w:t xml:space="preserve"> </w:t>
      </w:r>
      <w:r w:rsidR="00671BE6" w:rsidRPr="00D703A4">
        <w:rPr>
          <w:sz w:val="22"/>
          <w:szCs w:val="22"/>
        </w:rPr>
        <w:t>(s), qualquer que seja</w:t>
      </w:r>
      <w:r>
        <w:rPr>
          <w:sz w:val="22"/>
          <w:szCs w:val="22"/>
        </w:rPr>
        <w:t xml:space="preserve"> </w:t>
      </w:r>
      <w:r w:rsidR="00671BE6" w:rsidRPr="00D703A4">
        <w:rPr>
          <w:sz w:val="22"/>
          <w:szCs w:val="22"/>
        </w:rPr>
        <w:t>(m) seu</w:t>
      </w:r>
      <w:r>
        <w:rPr>
          <w:sz w:val="22"/>
          <w:szCs w:val="22"/>
        </w:rPr>
        <w:t xml:space="preserve"> </w:t>
      </w:r>
      <w:r w:rsidR="00671BE6" w:rsidRPr="00D703A4">
        <w:rPr>
          <w:sz w:val="22"/>
          <w:szCs w:val="22"/>
        </w:rPr>
        <w:t>(s) valor</w:t>
      </w:r>
      <w:r>
        <w:rPr>
          <w:sz w:val="22"/>
          <w:szCs w:val="22"/>
        </w:rPr>
        <w:t xml:space="preserve"> </w:t>
      </w:r>
      <w:r w:rsidR="00671BE6" w:rsidRPr="00D703A4">
        <w:rPr>
          <w:sz w:val="22"/>
          <w:szCs w:val="22"/>
        </w:rPr>
        <w:t>(es), para caracterizar o princípio da competitividade.</w:t>
      </w:r>
    </w:p>
    <w:p w:rsidR="00671BE6" w:rsidRPr="00D703A4" w:rsidRDefault="00671BE6" w:rsidP="00671BE6">
      <w:pPr>
        <w:pStyle w:val="Corpodetexto"/>
        <w:ind w:left="-284" w:right="-285"/>
        <w:rPr>
          <w:b/>
          <w:sz w:val="22"/>
          <w:szCs w:val="22"/>
        </w:rPr>
      </w:pPr>
    </w:p>
    <w:p w:rsidR="00671BE6" w:rsidRDefault="00671BE6" w:rsidP="00671BE6">
      <w:pPr>
        <w:pStyle w:val="Corpodetexto"/>
        <w:ind w:left="-284" w:right="-285"/>
        <w:rPr>
          <w:b/>
          <w:sz w:val="22"/>
          <w:szCs w:val="22"/>
        </w:rPr>
      </w:pPr>
      <w:r w:rsidRPr="00D703A4">
        <w:rPr>
          <w:b/>
          <w:sz w:val="22"/>
          <w:szCs w:val="22"/>
        </w:rPr>
        <w:t>18. DOS CRITÉRIOS PARA JULGAMENTO DAS PROPOSTAS:</w:t>
      </w:r>
    </w:p>
    <w:p w:rsidR="006D3BEF" w:rsidRPr="00D703A4" w:rsidRDefault="006D3BEF" w:rsidP="00671BE6">
      <w:pPr>
        <w:pStyle w:val="Corpodetexto"/>
        <w:ind w:left="-284" w:right="-285"/>
        <w:rPr>
          <w:sz w:val="22"/>
          <w:szCs w:val="22"/>
        </w:rPr>
      </w:pPr>
    </w:p>
    <w:p w:rsidR="00671BE6" w:rsidRPr="00D703A4" w:rsidRDefault="00671BE6" w:rsidP="00671BE6">
      <w:pPr>
        <w:pStyle w:val="Corpodetexto"/>
        <w:ind w:left="-284" w:right="-285"/>
        <w:rPr>
          <w:sz w:val="22"/>
          <w:szCs w:val="22"/>
        </w:rPr>
      </w:pPr>
      <w:smartTag w:uri="urn:schemas-microsoft-com:office:smarttags" w:element="metricconverter">
        <w:smartTagPr>
          <w:attr w:name="ProductID" w:val="18.1 A"/>
        </w:smartTagPr>
        <w:r w:rsidRPr="00D703A4">
          <w:rPr>
            <w:sz w:val="22"/>
            <w:szCs w:val="22"/>
          </w:rPr>
          <w:t>18.1 A</w:t>
        </w:r>
      </w:smartTag>
      <w:r w:rsidRPr="00D703A4">
        <w:rPr>
          <w:sz w:val="22"/>
          <w:szCs w:val="22"/>
        </w:rPr>
        <w:t xml:space="preserve"> adjudicação se dará observando-se as condições prescritas no presente Edital e os critérios abaixo relacionados:</w:t>
      </w:r>
    </w:p>
    <w:p w:rsidR="00671BE6" w:rsidRPr="00D703A4" w:rsidRDefault="00A81F33" w:rsidP="00671BE6">
      <w:pPr>
        <w:pStyle w:val="Corpodetexto"/>
        <w:ind w:left="-284" w:right="-285"/>
        <w:rPr>
          <w:sz w:val="22"/>
          <w:szCs w:val="22"/>
        </w:rPr>
      </w:pPr>
      <w:r w:rsidRPr="00D703A4">
        <w:rPr>
          <w:sz w:val="22"/>
          <w:szCs w:val="22"/>
        </w:rPr>
        <w:t>18.1.2. Considerar-se-á</w:t>
      </w:r>
      <w:r w:rsidR="00671BE6" w:rsidRPr="00D703A4">
        <w:rPr>
          <w:sz w:val="22"/>
          <w:szCs w:val="22"/>
        </w:rPr>
        <w:t xml:space="preserve"> vencedor, o Licitante que apresentar a proposta mais vantajosa, de acordo com as especificações do edital e ofertar o </w:t>
      </w:r>
      <w:r w:rsidR="00671BE6" w:rsidRPr="00D703A4">
        <w:rPr>
          <w:b/>
          <w:sz w:val="22"/>
          <w:szCs w:val="22"/>
        </w:rPr>
        <w:t xml:space="preserve">Menor Preço </w:t>
      </w:r>
      <w:r w:rsidR="00671BE6">
        <w:rPr>
          <w:b/>
          <w:sz w:val="22"/>
          <w:szCs w:val="22"/>
        </w:rPr>
        <w:t>Mensal</w:t>
      </w:r>
      <w:r w:rsidR="00671BE6" w:rsidRPr="00D703A4">
        <w:rPr>
          <w:sz w:val="22"/>
          <w:szCs w:val="22"/>
        </w:rPr>
        <w:t xml:space="preserve"> considerando concomitantemente para esse efeito, os quantitativos e os respectivos preços unitários de cada item, constantes da planilha orçamentária, decorrente do projeto, acostada ao edital, a inobservância dos critérios de aceitabilidade por preços unitários acarretará a desclassificação da proposta;</w:t>
      </w:r>
    </w:p>
    <w:p w:rsidR="00671BE6" w:rsidRPr="00D703A4" w:rsidRDefault="00A81F33" w:rsidP="00671BE6">
      <w:pPr>
        <w:pStyle w:val="Corpodetexto"/>
        <w:ind w:left="-284" w:right="-285"/>
        <w:rPr>
          <w:sz w:val="22"/>
          <w:szCs w:val="22"/>
        </w:rPr>
      </w:pPr>
      <w:r w:rsidRPr="00D703A4">
        <w:rPr>
          <w:sz w:val="22"/>
          <w:szCs w:val="22"/>
        </w:rPr>
        <w:t>18.1.3. Na</w:t>
      </w:r>
      <w:r w:rsidR="00671BE6" w:rsidRPr="00D703A4">
        <w:rPr>
          <w:sz w:val="22"/>
          <w:szCs w:val="22"/>
        </w:rPr>
        <w:t xml:space="preserve"> hipótese de licitante apresentar a proposta mais vantajosa com item</w:t>
      </w:r>
      <w:r>
        <w:rPr>
          <w:sz w:val="22"/>
          <w:szCs w:val="22"/>
        </w:rPr>
        <w:t xml:space="preserve"> </w:t>
      </w:r>
      <w:r w:rsidR="00671BE6" w:rsidRPr="00D703A4">
        <w:rPr>
          <w:sz w:val="22"/>
          <w:szCs w:val="22"/>
        </w:rPr>
        <w:t>(</w:t>
      </w:r>
      <w:proofErr w:type="spellStart"/>
      <w:r w:rsidR="00671BE6" w:rsidRPr="00D703A4">
        <w:rPr>
          <w:sz w:val="22"/>
          <w:szCs w:val="22"/>
        </w:rPr>
        <w:t>ns</w:t>
      </w:r>
      <w:proofErr w:type="spellEnd"/>
      <w:r w:rsidR="00671BE6" w:rsidRPr="00D703A4">
        <w:rPr>
          <w:sz w:val="22"/>
          <w:szCs w:val="22"/>
        </w:rPr>
        <w:t>) em desacordo com os critérios de preços unitários máximos, esse</w:t>
      </w:r>
      <w:r>
        <w:rPr>
          <w:sz w:val="22"/>
          <w:szCs w:val="22"/>
        </w:rPr>
        <w:t xml:space="preserve"> </w:t>
      </w:r>
      <w:r w:rsidR="00671BE6" w:rsidRPr="00D703A4">
        <w:rPr>
          <w:sz w:val="22"/>
          <w:szCs w:val="22"/>
        </w:rPr>
        <w:t>(s) poderá</w:t>
      </w:r>
      <w:r>
        <w:rPr>
          <w:sz w:val="22"/>
          <w:szCs w:val="22"/>
        </w:rPr>
        <w:t xml:space="preserve"> </w:t>
      </w:r>
      <w:r w:rsidR="00671BE6" w:rsidRPr="00D703A4">
        <w:rPr>
          <w:sz w:val="22"/>
          <w:szCs w:val="22"/>
        </w:rPr>
        <w:t>(ao) ser adequado</w:t>
      </w:r>
      <w:r>
        <w:rPr>
          <w:sz w:val="22"/>
          <w:szCs w:val="22"/>
        </w:rPr>
        <w:t xml:space="preserve"> </w:t>
      </w:r>
      <w:r w:rsidR="00671BE6" w:rsidRPr="00D703A4">
        <w:rPr>
          <w:sz w:val="22"/>
          <w:szCs w:val="22"/>
        </w:rPr>
        <w:t>(s) sem que haja compensação entre item</w:t>
      </w:r>
      <w:r>
        <w:rPr>
          <w:sz w:val="22"/>
          <w:szCs w:val="22"/>
        </w:rPr>
        <w:t xml:space="preserve"> </w:t>
      </w:r>
      <w:r w:rsidR="00671BE6" w:rsidRPr="00D703A4">
        <w:rPr>
          <w:sz w:val="22"/>
          <w:szCs w:val="22"/>
        </w:rPr>
        <w:t>(</w:t>
      </w:r>
      <w:proofErr w:type="spellStart"/>
      <w:r w:rsidR="00671BE6" w:rsidRPr="00D703A4">
        <w:rPr>
          <w:sz w:val="22"/>
          <w:szCs w:val="22"/>
        </w:rPr>
        <w:t>ns</w:t>
      </w:r>
      <w:proofErr w:type="spellEnd"/>
      <w:r w:rsidR="00671BE6" w:rsidRPr="00D703A4">
        <w:rPr>
          <w:sz w:val="22"/>
          <w:szCs w:val="22"/>
        </w:rPr>
        <w:t>);</w:t>
      </w:r>
    </w:p>
    <w:p w:rsidR="00671BE6" w:rsidRPr="00D703A4" w:rsidRDefault="00671BE6" w:rsidP="00671BE6">
      <w:pPr>
        <w:pStyle w:val="Corpodetexto"/>
        <w:ind w:left="-284" w:right="-285"/>
        <w:rPr>
          <w:sz w:val="22"/>
          <w:szCs w:val="22"/>
        </w:rPr>
      </w:pPr>
      <w:r w:rsidRPr="00D703A4">
        <w:rPr>
          <w:sz w:val="22"/>
          <w:szCs w:val="22"/>
        </w:rPr>
        <w:t>18.1.4 A</w:t>
      </w:r>
      <w:r w:rsidR="00A81F33">
        <w:rPr>
          <w:sz w:val="22"/>
          <w:szCs w:val="22"/>
        </w:rPr>
        <w:t xml:space="preserve"> </w:t>
      </w:r>
      <w:r w:rsidRPr="00D703A4">
        <w:rPr>
          <w:sz w:val="22"/>
          <w:szCs w:val="22"/>
        </w:rPr>
        <w:t>(s) Proposta</w:t>
      </w:r>
      <w:r w:rsidR="00A81F33">
        <w:rPr>
          <w:sz w:val="22"/>
          <w:szCs w:val="22"/>
        </w:rPr>
        <w:t xml:space="preserve"> </w:t>
      </w:r>
      <w:r w:rsidRPr="00D703A4">
        <w:rPr>
          <w:sz w:val="22"/>
          <w:szCs w:val="22"/>
        </w:rPr>
        <w:t>(s), depois de aberta</w:t>
      </w:r>
      <w:r w:rsidR="00A81F33">
        <w:rPr>
          <w:sz w:val="22"/>
          <w:szCs w:val="22"/>
        </w:rPr>
        <w:t xml:space="preserve"> </w:t>
      </w:r>
      <w:r w:rsidRPr="00D703A4">
        <w:rPr>
          <w:sz w:val="22"/>
          <w:szCs w:val="22"/>
        </w:rPr>
        <w:t xml:space="preserve">(s), são </w:t>
      </w:r>
      <w:r w:rsidR="006C38F2" w:rsidRPr="00D703A4">
        <w:rPr>
          <w:sz w:val="22"/>
          <w:szCs w:val="22"/>
        </w:rPr>
        <w:t>IRRENUNCIÁVEL (</w:t>
      </w:r>
      <w:r w:rsidRPr="00D703A4">
        <w:rPr>
          <w:sz w:val="22"/>
          <w:szCs w:val="22"/>
        </w:rPr>
        <w:t xml:space="preserve">IS) e os preços depois de negociados, </w:t>
      </w:r>
      <w:r w:rsidR="006C38F2" w:rsidRPr="00D703A4">
        <w:rPr>
          <w:sz w:val="22"/>
          <w:szCs w:val="22"/>
        </w:rPr>
        <w:t>IRRETRATÁVEL (</w:t>
      </w:r>
      <w:r w:rsidRPr="00D703A4">
        <w:rPr>
          <w:sz w:val="22"/>
          <w:szCs w:val="22"/>
        </w:rPr>
        <w:t>IS);</w:t>
      </w:r>
    </w:p>
    <w:p w:rsidR="00671BE6" w:rsidRPr="00D703A4" w:rsidRDefault="00671BE6" w:rsidP="00671BE6">
      <w:pPr>
        <w:pStyle w:val="Corpodetexto"/>
        <w:ind w:left="-284" w:right="-285"/>
        <w:rPr>
          <w:sz w:val="22"/>
          <w:szCs w:val="22"/>
        </w:rPr>
      </w:pPr>
      <w:r w:rsidRPr="00D703A4">
        <w:rPr>
          <w:sz w:val="22"/>
          <w:szCs w:val="22"/>
        </w:rPr>
        <w:t>18.1.5 O</w:t>
      </w:r>
      <w:r w:rsidR="00A81F33">
        <w:rPr>
          <w:sz w:val="22"/>
          <w:szCs w:val="22"/>
        </w:rPr>
        <w:t xml:space="preserve"> </w:t>
      </w:r>
      <w:r w:rsidRPr="00D703A4">
        <w:rPr>
          <w:sz w:val="22"/>
          <w:szCs w:val="22"/>
        </w:rPr>
        <w:t>(s) erro</w:t>
      </w:r>
      <w:r w:rsidR="00A81F33">
        <w:rPr>
          <w:sz w:val="22"/>
          <w:szCs w:val="22"/>
        </w:rPr>
        <w:t xml:space="preserve"> </w:t>
      </w:r>
      <w:r w:rsidRPr="00D703A4">
        <w:rPr>
          <w:sz w:val="22"/>
          <w:szCs w:val="22"/>
        </w:rPr>
        <w:t>(s) de soma ou de multiplicação, em consequência o resultado do valor apurado e, outro</w:t>
      </w:r>
      <w:r w:rsidR="00A81F33">
        <w:rPr>
          <w:sz w:val="22"/>
          <w:szCs w:val="22"/>
        </w:rPr>
        <w:t xml:space="preserve"> </w:t>
      </w:r>
      <w:r w:rsidRPr="00D703A4">
        <w:rPr>
          <w:sz w:val="22"/>
          <w:szCs w:val="22"/>
        </w:rPr>
        <w:t>(s) que, não desfigure</w:t>
      </w:r>
      <w:r w:rsidR="00A81F33">
        <w:rPr>
          <w:sz w:val="22"/>
          <w:szCs w:val="22"/>
        </w:rPr>
        <w:t xml:space="preserve"> </w:t>
      </w:r>
      <w:r w:rsidRPr="00D703A4">
        <w:rPr>
          <w:sz w:val="22"/>
          <w:szCs w:val="22"/>
        </w:rPr>
        <w:t>(m) a validade jurídica, eventualmente configurado</w:t>
      </w:r>
      <w:r w:rsidR="00A81F33">
        <w:rPr>
          <w:sz w:val="22"/>
          <w:szCs w:val="22"/>
        </w:rPr>
        <w:t xml:space="preserve"> </w:t>
      </w:r>
      <w:r w:rsidRPr="00D703A4">
        <w:rPr>
          <w:sz w:val="22"/>
          <w:szCs w:val="22"/>
        </w:rPr>
        <w:t>(s) na</w:t>
      </w:r>
      <w:r w:rsidR="00A81F33">
        <w:rPr>
          <w:sz w:val="22"/>
          <w:szCs w:val="22"/>
        </w:rPr>
        <w:t xml:space="preserve"> </w:t>
      </w:r>
      <w:r w:rsidRPr="00D703A4">
        <w:rPr>
          <w:sz w:val="22"/>
          <w:szCs w:val="22"/>
        </w:rPr>
        <w:t>(s) Proposta</w:t>
      </w:r>
      <w:r w:rsidR="00A81F33">
        <w:rPr>
          <w:sz w:val="22"/>
          <w:szCs w:val="22"/>
        </w:rPr>
        <w:t xml:space="preserve"> </w:t>
      </w:r>
      <w:r w:rsidRPr="00D703A4">
        <w:rPr>
          <w:sz w:val="22"/>
          <w:szCs w:val="22"/>
        </w:rPr>
        <w:t>(s) de Preço</w:t>
      </w:r>
      <w:r w:rsidR="00A81F33">
        <w:rPr>
          <w:sz w:val="22"/>
          <w:szCs w:val="22"/>
        </w:rPr>
        <w:t xml:space="preserve"> </w:t>
      </w:r>
      <w:r w:rsidRPr="00D703A4">
        <w:rPr>
          <w:sz w:val="22"/>
          <w:szCs w:val="22"/>
        </w:rPr>
        <w:t>(s) do</w:t>
      </w:r>
      <w:r w:rsidR="00A81F33">
        <w:rPr>
          <w:sz w:val="22"/>
          <w:szCs w:val="22"/>
        </w:rPr>
        <w:t xml:space="preserve"> </w:t>
      </w:r>
      <w:r w:rsidRPr="00D703A4">
        <w:rPr>
          <w:sz w:val="22"/>
          <w:szCs w:val="22"/>
        </w:rPr>
        <w:t>(s) Licitante</w:t>
      </w:r>
      <w:r w:rsidR="00A81F33">
        <w:rPr>
          <w:sz w:val="22"/>
          <w:szCs w:val="22"/>
        </w:rPr>
        <w:t xml:space="preserve"> </w:t>
      </w:r>
      <w:r w:rsidRPr="00D703A4">
        <w:rPr>
          <w:sz w:val="22"/>
          <w:szCs w:val="22"/>
        </w:rPr>
        <w:t>(s), poderá</w:t>
      </w:r>
      <w:r w:rsidR="00A81F33">
        <w:rPr>
          <w:sz w:val="22"/>
          <w:szCs w:val="22"/>
        </w:rPr>
        <w:t xml:space="preserve"> </w:t>
      </w:r>
      <w:r w:rsidRPr="00D703A4">
        <w:rPr>
          <w:sz w:val="22"/>
          <w:szCs w:val="22"/>
        </w:rPr>
        <w:t>(ao) ser devidamente corrigido</w:t>
      </w:r>
      <w:r w:rsidR="00A81F33">
        <w:rPr>
          <w:sz w:val="22"/>
          <w:szCs w:val="22"/>
        </w:rPr>
        <w:t xml:space="preserve"> </w:t>
      </w:r>
      <w:r w:rsidRPr="00D703A4">
        <w:rPr>
          <w:sz w:val="22"/>
          <w:szCs w:val="22"/>
        </w:rPr>
        <w:t>(s), não se constituindo, de forma alguma, motivo para a desclassificação da Proposta;</w:t>
      </w:r>
    </w:p>
    <w:p w:rsidR="00671BE6" w:rsidRPr="00D703A4" w:rsidRDefault="00A81F33" w:rsidP="00671BE6">
      <w:pPr>
        <w:pStyle w:val="Corpodetexto"/>
        <w:ind w:left="-284" w:right="-285"/>
        <w:rPr>
          <w:sz w:val="22"/>
          <w:szCs w:val="22"/>
        </w:rPr>
      </w:pPr>
      <w:r w:rsidRPr="00D703A4">
        <w:rPr>
          <w:sz w:val="22"/>
          <w:szCs w:val="22"/>
        </w:rPr>
        <w:t>18.1.6. Na</w:t>
      </w:r>
      <w:r w:rsidR="00671BE6" w:rsidRPr="00D703A4">
        <w:rPr>
          <w:sz w:val="22"/>
          <w:szCs w:val="22"/>
        </w:rPr>
        <w:t xml:space="preserve"> hipótese de todas as propostas forem desclassificadas, fica facultada ao Pregoeiro, se julgado conveniente, a aplicação das disposições do Art. 48 da Lei de Licitações.</w:t>
      </w:r>
    </w:p>
    <w:p w:rsidR="007311BC" w:rsidRDefault="007311BC" w:rsidP="00671BE6">
      <w:pPr>
        <w:ind w:left="-284" w:right="-285"/>
        <w:jc w:val="both"/>
        <w:rPr>
          <w:b/>
          <w:sz w:val="22"/>
          <w:szCs w:val="22"/>
        </w:rPr>
      </w:pPr>
    </w:p>
    <w:p w:rsidR="00F37FD7" w:rsidRDefault="00F37FD7" w:rsidP="00671BE6">
      <w:pPr>
        <w:ind w:left="-284" w:right="-285"/>
        <w:jc w:val="both"/>
        <w:rPr>
          <w:b/>
          <w:sz w:val="22"/>
          <w:szCs w:val="22"/>
        </w:rPr>
      </w:pPr>
    </w:p>
    <w:p w:rsidR="00F37FD7" w:rsidRDefault="00F37FD7" w:rsidP="00671BE6">
      <w:pPr>
        <w:ind w:left="-284" w:right="-285"/>
        <w:jc w:val="both"/>
        <w:rPr>
          <w:b/>
          <w:sz w:val="22"/>
          <w:szCs w:val="22"/>
        </w:rPr>
      </w:pPr>
    </w:p>
    <w:p w:rsidR="00F37FD7" w:rsidRDefault="00F37FD7" w:rsidP="00671BE6">
      <w:pPr>
        <w:ind w:left="-284" w:right="-285"/>
        <w:jc w:val="both"/>
        <w:rPr>
          <w:b/>
          <w:sz w:val="22"/>
          <w:szCs w:val="22"/>
        </w:rPr>
      </w:pPr>
    </w:p>
    <w:p w:rsidR="00671BE6" w:rsidRDefault="00671BE6" w:rsidP="00671BE6">
      <w:pPr>
        <w:ind w:left="-284" w:right="-285"/>
        <w:jc w:val="both"/>
        <w:rPr>
          <w:b/>
          <w:sz w:val="22"/>
          <w:szCs w:val="22"/>
        </w:rPr>
      </w:pPr>
      <w:r w:rsidRPr="00D703A4">
        <w:rPr>
          <w:b/>
          <w:sz w:val="22"/>
          <w:szCs w:val="22"/>
        </w:rPr>
        <w:lastRenderedPageBreak/>
        <w:t>19. DO JULGAMENTO DA HABILITAÇÃO:</w:t>
      </w:r>
    </w:p>
    <w:p w:rsidR="006D3BEF" w:rsidRPr="00D703A4" w:rsidRDefault="006D3BEF" w:rsidP="00671BE6">
      <w:pPr>
        <w:ind w:left="-284" w:right="-285"/>
        <w:jc w:val="both"/>
        <w:rPr>
          <w:b/>
          <w:sz w:val="22"/>
          <w:szCs w:val="22"/>
        </w:rPr>
      </w:pPr>
    </w:p>
    <w:p w:rsidR="00671BE6" w:rsidRPr="00D703A4" w:rsidRDefault="00A81F33" w:rsidP="00671BE6">
      <w:pPr>
        <w:autoSpaceDE w:val="0"/>
        <w:ind w:left="-284" w:right="-285"/>
        <w:jc w:val="both"/>
        <w:rPr>
          <w:sz w:val="22"/>
          <w:szCs w:val="22"/>
        </w:rPr>
      </w:pPr>
      <w:r w:rsidRPr="00D703A4">
        <w:rPr>
          <w:sz w:val="22"/>
          <w:szCs w:val="22"/>
        </w:rPr>
        <w:t>19.1. Será</w:t>
      </w:r>
      <w:r>
        <w:rPr>
          <w:sz w:val="22"/>
          <w:szCs w:val="22"/>
        </w:rPr>
        <w:t xml:space="preserve"> </w:t>
      </w:r>
      <w:r w:rsidR="00671BE6" w:rsidRPr="00D703A4">
        <w:rPr>
          <w:sz w:val="22"/>
          <w:szCs w:val="22"/>
        </w:rPr>
        <w:t>(</w:t>
      </w:r>
      <w:proofErr w:type="spellStart"/>
      <w:r w:rsidR="00671BE6" w:rsidRPr="00D703A4">
        <w:rPr>
          <w:sz w:val="22"/>
          <w:szCs w:val="22"/>
        </w:rPr>
        <w:t>ão</w:t>
      </w:r>
      <w:proofErr w:type="spellEnd"/>
      <w:r w:rsidR="00671BE6" w:rsidRPr="00D703A4">
        <w:rPr>
          <w:sz w:val="22"/>
          <w:szCs w:val="22"/>
        </w:rPr>
        <w:t>) inabilitado</w:t>
      </w:r>
      <w:r>
        <w:rPr>
          <w:sz w:val="22"/>
          <w:szCs w:val="22"/>
        </w:rPr>
        <w:t xml:space="preserve"> </w:t>
      </w:r>
      <w:r w:rsidR="00671BE6" w:rsidRPr="00D703A4">
        <w:rPr>
          <w:sz w:val="22"/>
          <w:szCs w:val="22"/>
        </w:rPr>
        <w:t>(s) o</w:t>
      </w:r>
      <w:r>
        <w:rPr>
          <w:sz w:val="22"/>
          <w:szCs w:val="22"/>
        </w:rPr>
        <w:t xml:space="preserve"> </w:t>
      </w:r>
      <w:r w:rsidR="00671BE6" w:rsidRPr="00D703A4">
        <w:rPr>
          <w:sz w:val="22"/>
          <w:szCs w:val="22"/>
        </w:rPr>
        <w:t>(s) Licitante</w:t>
      </w:r>
      <w:r>
        <w:rPr>
          <w:sz w:val="22"/>
          <w:szCs w:val="22"/>
        </w:rPr>
        <w:t xml:space="preserve"> </w:t>
      </w:r>
      <w:r w:rsidR="00671BE6" w:rsidRPr="00D703A4">
        <w:rPr>
          <w:sz w:val="22"/>
          <w:szCs w:val="22"/>
        </w:rPr>
        <w:t>(s) que não fornecer</w:t>
      </w:r>
      <w:r>
        <w:rPr>
          <w:sz w:val="22"/>
          <w:szCs w:val="22"/>
        </w:rPr>
        <w:t xml:space="preserve"> </w:t>
      </w:r>
      <w:r w:rsidR="00671BE6" w:rsidRPr="00D703A4">
        <w:rPr>
          <w:sz w:val="22"/>
          <w:szCs w:val="22"/>
        </w:rPr>
        <w:t>(em) todo</w:t>
      </w:r>
      <w:r>
        <w:rPr>
          <w:sz w:val="22"/>
          <w:szCs w:val="22"/>
        </w:rPr>
        <w:t xml:space="preserve"> </w:t>
      </w:r>
      <w:r w:rsidR="00671BE6" w:rsidRPr="00D703A4">
        <w:rPr>
          <w:sz w:val="22"/>
          <w:szCs w:val="22"/>
        </w:rPr>
        <w:t>(s) o</w:t>
      </w:r>
      <w:r>
        <w:rPr>
          <w:sz w:val="22"/>
          <w:szCs w:val="22"/>
        </w:rPr>
        <w:t xml:space="preserve"> </w:t>
      </w:r>
      <w:r w:rsidR="00671BE6" w:rsidRPr="00D703A4">
        <w:rPr>
          <w:sz w:val="22"/>
          <w:szCs w:val="22"/>
        </w:rPr>
        <w:t>(s) documento</w:t>
      </w:r>
      <w:r>
        <w:rPr>
          <w:sz w:val="22"/>
          <w:szCs w:val="22"/>
        </w:rPr>
        <w:t xml:space="preserve"> </w:t>
      </w:r>
      <w:r w:rsidR="00671BE6" w:rsidRPr="00D703A4">
        <w:rPr>
          <w:sz w:val="22"/>
          <w:szCs w:val="22"/>
        </w:rPr>
        <w:t>(s) exigido</w:t>
      </w:r>
      <w:r>
        <w:rPr>
          <w:sz w:val="22"/>
          <w:szCs w:val="22"/>
        </w:rPr>
        <w:t xml:space="preserve"> </w:t>
      </w:r>
      <w:r w:rsidR="00671BE6" w:rsidRPr="00D703A4">
        <w:rPr>
          <w:sz w:val="22"/>
          <w:szCs w:val="22"/>
        </w:rPr>
        <w:t>(s) ou se estiver</w:t>
      </w:r>
      <w:r>
        <w:rPr>
          <w:sz w:val="22"/>
          <w:szCs w:val="22"/>
        </w:rPr>
        <w:t xml:space="preserve"> </w:t>
      </w:r>
      <w:r w:rsidR="00671BE6" w:rsidRPr="00D703A4">
        <w:rPr>
          <w:sz w:val="22"/>
          <w:szCs w:val="22"/>
        </w:rPr>
        <w:t>(em) ilegalmente formalizado</w:t>
      </w:r>
      <w:r>
        <w:rPr>
          <w:sz w:val="22"/>
          <w:szCs w:val="22"/>
        </w:rPr>
        <w:t xml:space="preserve"> </w:t>
      </w:r>
      <w:r w:rsidR="00671BE6" w:rsidRPr="00D703A4">
        <w:rPr>
          <w:sz w:val="22"/>
          <w:szCs w:val="22"/>
        </w:rPr>
        <w:t>(s), exceção feita à</w:t>
      </w:r>
      <w:r>
        <w:rPr>
          <w:sz w:val="22"/>
          <w:szCs w:val="22"/>
        </w:rPr>
        <w:t xml:space="preserve"> </w:t>
      </w:r>
      <w:r w:rsidR="00671BE6" w:rsidRPr="00D703A4">
        <w:rPr>
          <w:sz w:val="22"/>
          <w:szCs w:val="22"/>
        </w:rPr>
        <w:t>(s) certidão</w:t>
      </w:r>
      <w:r>
        <w:rPr>
          <w:sz w:val="22"/>
          <w:szCs w:val="22"/>
        </w:rPr>
        <w:t xml:space="preserve"> </w:t>
      </w:r>
      <w:r w:rsidR="00671BE6" w:rsidRPr="00D703A4">
        <w:rPr>
          <w:sz w:val="22"/>
          <w:szCs w:val="22"/>
        </w:rPr>
        <w:t>(</w:t>
      </w:r>
      <w:proofErr w:type="spellStart"/>
      <w:r w:rsidR="00671BE6" w:rsidRPr="00D703A4">
        <w:rPr>
          <w:sz w:val="22"/>
          <w:szCs w:val="22"/>
        </w:rPr>
        <w:t>ões</w:t>
      </w:r>
      <w:proofErr w:type="spellEnd"/>
      <w:r w:rsidR="00671BE6" w:rsidRPr="00D703A4">
        <w:rPr>
          <w:sz w:val="22"/>
          <w:szCs w:val="22"/>
        </w:rPr>
        <w:t>) pertinente</w:t>
      </w:r>
      <w:r>
        <w:rPr>
          <w:sz w:val="22"/>
          <w:szCs w:val="22"/>
        </w:rPr>
        <w:t xml:space="preserve"> </w:t>
      </w:r>
      <w:r w:rsidR="00671BE6" w:rsidRPr="00D703A4">
        <w:rPr>
          <w:sz w:val="22"/>
          <w:szCs w:val="22"/>
        </w:rPr>
        <w:t>(s) a regularidade fiscal da</w:t>
      </w:r>
      <w:r>
        <w:rPr>
          <w:sz w:val="22"/>
          <w:szCs w:val="22"/>
        </w:rPr>
        <w:t xml:space="preserve"> </w:t>
      </w:r>
      <w:r w:rsidR="00671BE6" w:rsidRPr="00D703A4">
        <w:rPr>
          <w:sz w:val="22"/>
          <w:szCs w:val="22"/>
        </w:rPr>
        <w:t>(s) ME ou EPP</w:t>
      </w:r>
      <w:r w:rsidR="00671BE6" w:rsidRPr="00D703A4">
        <w:rPr>
          <w:bCs/>
          <w:sz w:val="22"/>
          <w:szCs w:val="22"/>
        </w:rPr>
        <w:t>;</w:t>
      </w:r>
    </w:p>
    <w:p w:rsidR="00671BE6" w:rsidRPr="00D703A4" w:rsidRDefault="00A81F33" w:rsidP="00671BE6">
      <w:pPr>
        <w:ind w:left="-284" w:right="-285"/>
        <w:jc w:val="both"/>
        <w:rPr>
          <w:sz w:val="22"/>
          <w:szCs w:val="22"/>
        </w:rPr>
      </w:pPr>
      <w:r w:rsidRPr="00D703A4">
        <w:rPr>
          <w:sz w:val="22"/>
          <w:szCs w:val="22"/>
        </w:rPr>
        <w:t>19.2. À</w:t>
      </w:r>
      <w:r w:rsidR="00671BE6" w:rsidRPr="00D703A4">
        <w:rPr>
          <w:sz w:val="22"/>
          <w:szCs w:val="22"/>
        </w:rPr>
        <w:t xml:space="preserve"> ME ou EPP, que apresentar certidão de regularidade fiscal revelando qualquer restrição, fica assegurado o prazo de 02 (dois) dias úteis, prorrogável por igual período, a critério da Administração, a contar da data da notificação declarando-a vencedora, para sanar a</w:t>
      </w:r>
      <w:r>
        <w:rPr>
          <w:sz w:val="22"/>
          <w:szCs w:val="22"/>
        </w:rPr>
        <w:t xml:space="preserve"> </w:t>
      </w:r>
      <w:r w:rsidR="00671BE6" w:rsidRPr="00D703A4">
        <w:rPr>
          <w:sz w:val="22"/>
          <w:szCs w:val="22"/>
        </w:rPr>
        <w:t>(s) falha</w:t>
      </w:r>
      <w:r>
        <w:rPr>
          <w:sz w:val="22"/>
          <w:szCs w:val="22"/>
        </w:rPr>
        <w:t xml:space="preserve"> </w:t>
      </w:r>
      <w:r w:rsidR="00671BE6" w:rsidRPr="00D703A4">
        <w:rPr>
          <w:sz w:val="22"/>
          <w:szCs w:val="22"/>
        </w:rPr>
        <w:t>(s) apontada</w:t>
      </w:r>
      <w:r>
        <w:rPr>
          <w:sz w:val="22"/>
          <w:szCs w:val="22"/>
        </w:rPr>
        <w:t xml:space="preserve"> </w:t>
      </w:r>
      <w:r w:rsidR="00671BE6" w:rsidRPr="00D703A4">
        <w:rPr>
          <w:sz w:val="22"/>
          <w:szCs w:val="22"/>
        </w:rPr>
        <w:t>(s);</w:t>
      </w:r>
    </w:p>
    <w:p w:rsidR="00671BE6" w:rsidRPr="00D703A4" w:rsidRDefault="00671BE6" w:rsidP="00671BE6">
      <w:pPr>
        <w:ind w:left="-284" w:right="-285"/>
        <w:jc w:val="both"/>
        <w:rPr>
          <w:sz w:val="22"/>
          <w:szCs w:val="22"/>
        </w:rPr>
      </w:pPr>
      <w:smartTag w:uri="urn:schemas-microsoft-com:office:smarttags" w:element="metricconverter">
        <w:smartTagPr>
          <w:attr w:name="ProductID" w:val="19.3 A"/>
        </w:smartTagPr>
        <w:r w:rsidRPr="00D703A4">
          <w:rPr>
            <w:sz w:val="22"/>
            <w:szCs w:val="22"/>
          </w:rPr>
          <w:t>19.3 A</w:t>
        </w:r>
      </w:smartTag>
      <w:r w:rsidRPr="00D703A4">
        <w:rPr>
          <w:sz w:val="22"/>
          <w:szCs w:val="22"/>
        </w:rPr>
        <w:t xml:space="preserve"> não regularização no prazo designado, incorre na decadência do direito de contratação, sem prejuízo das sanções previstas no art. 81 da Lei 8.666/93, ficando facultado à Comissão, convocar a ME ou EPP remanescente mais bem classificada, se houver, observando-se a ordem e o limite de classificação;</w:t>
      </w:r>
    </w:p>
    <w:p w:rsidR="00671BE6" w:rsidRPr="00D703A4" w:rsidRDefault="00A81F33" w:rsidP="00671BE6">
      <w:pPr>
        <w:autoSpaceDE w:val="0"/>
        <w:ind w:left="-284" w:right="-285"/>
        <w:jc w:val="both"/>
        <w:rPr>
          <w:sz w:val="22"/>
          <w:szCs w:val="22"/>
        </w:rPr>
      </w:pPr>
      <w:r w:rsidRPr="00D703A4">
        <w:rPr>
          <w:sz w:val="22"/>
          <w:szCs w:val="22"/>
        </w:rPr>
        <w:t>19.4. No</w:t>
      </w:r>
      <w:r w:rsidR="00671BE6" w:rsidRPr="00D703A4">
        <w:rPr>
          <w:sz w:val="22"/>
          <w:szCs w:val="22"/>
        </w:rPr>
        <w:t xml:space="preserve"> julgamento da habilitação, o Pregoeiro poderá sanar erro</w:t>
      </w:r>
      <w:r>
        <w:rPr>
          <w:sz w:val="22"/>
          <w:szCs w:val="22"/>
        </w:rPr>
        <w:t xml:space="preserve"> </w:t>
      </w:r>
      <w:r w:rsidR="00671BE6" w:rsidRPr="00D703A4">
        <w:rPr>
          <w:sz w:val="22"/>
          <w:szCs w:val="22"/>
        </w:rPr>
        <w:t>(s) ou falha</w:t>
      </w:r>
      <w:r>
        <w:rPr>
          <w:sz w:val="22"/>
          <w:szCs w:val="22"/>
        </w:rPr>
        <w:t xml:space="preserve"> </w:t>
      </w:r>
      <w:r w:rsidR="00671BE6" w:rsidRPr="00D703A4">
        <w:rPr>
          <w:sz w:val="22"/>
          <w:szCs w:val="22"/>
        </w:rPr>
        <w:t>(s) que não altere</w:t>
      </w:r>
      <w:r>
        <w:rPr>
          <w:sz w:val="22"/>
          <w:szCs w:val="22"/>
        </w:rPr>
        <w:t xml:space="preserve"> </w:t>
      </w:r>
      <w:r w:rsidR="00671BE6" w:rsidRPr="00D703A4">
        <w:rPr>
          <w:sz w:val="22"/>
          <w:szCs w:val="22"/>
        </w:rPr>
        <w:t>(m) a substância do</w:t>
      </w:r>
      <w:r>
        <w:rPr>
          <w:sz w:val="22"/>
          <w:szCs w:val="22"/>
        </w:rPr>
        <w:t xml:space="preserve"> </w:t>
      </w:r>
      <w:r w:rsidR="00671BE6" w:rsidRPr="00D703A4">
        <w:rPr>
          <w:sz w:val="22"/>
          <w:szCs w:val="22"/>
        </w:rPr>
        <w:t>(s) documento</w:t>
      </w:r>
      <w:r>
        <w:rPr>
          <w:sz w:val="22"/>
          <w:szCs w:val="22"/>
        </w:rPr>
        <w:t xml:space="preserve"> </w:t>
      </w:r>
      <w:r w:rsidR="00671BE6" w:rsidRPr="00D703A4">
        <w:rPr>
          <w:sz w:val="22"/>
          <w:szCs w:val="22"/>
        </w:rPr>
        <w:t xml:space="preserve">(s) </w:t>
      </w:r>
      <w:proofErr w:type="spellStart"/>
      <w:r w:rsidR="00671BE6" w:rsidRPr="00D703A4">
        <w:rPr>
          <w:sz w:val="22"/>
          <w:szCs w:val="22"/>
        </w:rPr>
        <w:t>habilitatório</w:t>
      </w:r>
      <w:proofErr w:type="spellEnd"/>
      <w:r>
        <w:rPr>
          <w:sz w:val="22"/>
          <w:szCs w:val="22"/>
        </w:rPr>
        <w:t xml:space="preserve"> </w:t>
      </w:r>
      <w:r w:rsidR="00671BE6" w:rsidRPr="00D703A4">
        <w:rPr>
          <w:sz w:val="22"/>
          <w:szCs w:val="22"/>
        </w:rPr>
        <w:t>(s) e sua validade jurídica, mediante despacho fundamentado, registrado em ata e acessível a todos, atribuindo-lhe</w:t>
      </w:r>
      <w:r>
        <w:rPr>
          <w:sz w:val="22"/>
          <w:szCs w:val="22"/>
        </w:rPr>
        <w:t xml:space="preserve"> </w:t>
      </w:r>
      <w:r w:rsidR="00671BE6" w:rsidRPr="00D703A4">
        <w:rPr>
          <w:sz w:val="22"/>
          <w:szCs w:val="22"/>
        </w:rPr>
        <w:t>(s) validade e eficácia para fins de habilitação;</w:t>
      </w:r>
    </w:p>
    <w:p w:rsidR="00671BE6" w:rsidRPr="00D703A4" w:rsidRDefault="00A81F33" w:rsidP="00671BE6">
      <w:pPr>
        <w:pStyle w:val="Corpodetexto"/>
        <w:ind w:left="-284" w:right="-285"/>
        <w:rPr>
          <w:sz w:val="22"/>
          <w:szCs w:val="22"/>
        </w:rPr>
      </w:pPr>
      <w:r w:rsidRPr="00D703A4">
        <w:rPr>
          <w:sz w:val="22"/>
          <w:szCs w:val="22"/>
        </w:rPr>
        <w:t>19.5. Na</w:t>
      </w:r>
      <w:r w:rsidR="00671BE6" w:rsidRPr="00D703A4">
        <w:rPr>
          <w:sz w:val="22"/>
          <w:szCs w:val="22"/>
        </w:rPr>
        <w:t xml:space="preserve"> hipótese de documento emitido via internet estar com a validade expirada ou, de xerox apresentada sem autenticação, fica facultado à Comissão, consultar sua regularidade via -site, bem como, proceder a autenticação mediante apresentação da via original, durante a sessão;</w:t>
      </w:r>
    </w:p>
    <w:p w:rsidR="00671BE6" w:rsidRPr="00D703A4" w:rsidRDefault="00671BE6" w:rsidP="00671BE6">
      <w:pPr>
        <w:pStyle w:val="Corpodetexto"/>
        <w:ind w:left="-284" w:right="-285"/>
        <w:rPr>
          <w:sz w:val="22"/>
          <w:szCs w:val="22"/>
        </w:rPr>
      </w:pPr>
      <w:r w:rsidRPr="00D703A4">
        <w:rPr>
          <w:sz w:val="22"/>
          <w:szCs w:val="22"/>
        </w:rPr>
        <w:t>19.6 Se, todos os Licitantes forem inabilitados, fica facultado à Comissão a aplicação das disposições do Art. 48 da Lei de Licitações.</w:t>
      </w:r>
    </w:p>
    <w:p w:rsidR="00671BE6" w:rsidRPr="00D703A4" w:rsidRDefault="00671BE6" w:rsidP="00671BE6">
      <w:pPr>
        <w:pStyle w:val="Corpodetexto"/>
        <w:ind w:left="-284" w:right="-285"/>
        <w:rPr>
          <w:b/>
          <w:sz w:val="22"/>
          <w:szCs w:val="22"/>
        </w:rPr>
      </w:pPr>
    </w:p>
    <w:p w:rsidR="00671BE6" w:rsidRDefault="00671BE6" w:rsidP="00671BE6">
      <w:pPr>
        <w:pStyle w:val="Corpodetexto"/>
        <w:ind w:left="-284" w:right="-285"/>
        <w:rPr>
          <w:b/>
          <w:sz w:val="22"/>
          <w:szCs w:val="22"/>
        </w:rPr>
      </w:pPr>
      <w:r w:rsidRPr="00D703A4">
        <w:rPr>
          <w:b/>
          <w:sz w:val="22"/>
          <w:szCs w:val="22"/>
        </w:rPr>
        <w:t>20. DO DIREITO AO RECURSO:</w:t>
      </w:r>
    </w:p>
    <w:p w:rsidR="006D3BEF" w:rsidRPr="00D703A4" w:rsidRDefault="006D3BEF" w:rsidP="00671BE6">
      <w:pPr>
        <w:pStyle w:val="Corpodetexto"/>
        <w:ind w:left="-284" w:right="-285"/>
        <w:rPr>
          <w:b/>
          <w:sz w:val="22"/>
          <w:szCs w:val="22"/>
        </w:rPr>
      </w:pPr>
    </w:p>
    <w:p w:rsidR="00671BE6" w:rsidRPr="00D703A4" w:rsidRDefault="00671BE6" w:rsidP="00671BE6">
      <w:pPr>
        <w:pStyle w:val="Estilo1"/>
        <w:spacing w:after="0" w:line="240" w:lineRule="auto"/>
        <w:ind w:left="-284" w:right="-285"/>
        <w:rPr>
          <w:sz w:val="22"/>
          <w:szCs w:val="22"/>
        </w:rPr>
      </w:pPr>
      <w:r w:rsidRPr="00D703A4">
        <w:rPr>
          <w:sz w:val="22"/>
          <w:szCs w:val="22"/>
        </w:rPr>
        <w:t xml:space="preserve">20.1. Tendo o Licitante manifestado a intenção de recorrer na Sessão </w:t>
      </w:r>
      <w:r w:rsidR="00A81F33" w:rsidRPr="00D703A4">
        <w:rPr>
          <w:sz w:val="22"/>
          <w:szCs w:val="22"/>
        </w:rPr>
        <w:t>Pública</w:t>
      </w:r>
      <w:r w:rsidRPr="00D703A4">
        <w:rPr>
          <w:sz w:val="22"/>
          <w:szCs w:val="22"/>
        </w:rPr>
        <w:t xml:space="preserve"> do Pregão, contará com o prazo de 03 dias consecutivos para apresentação das razões de recurso;</w:t>
      </w:r>
    </w:p>
    <w:p w:rsidR="00671BE6" w:rsidRPr="00D703A4" w:rsidRDefault="00671BE6" w:rsidP="00671BE6">
      <w:pPr>
        <w:pStyle w:val="Estilo1"/>
        <w:spacing w:after="0" w:line="240" w:lineRule="auto"/>
        <w:ind w:left="-284" w:right="-285"/>
        <w:rPr>
          <w:sz w:val="22"/>
          <w:szCs w:val="22"/>
        </w:rPr>
      </w:pPr>
      <w:r w:rsidRPr="00D703A4">
        <w:rPr>
          <w:sz w:val="22"/>
          <w:szCs w:val="22"/>
        </w:rPr>
        <w:t>20.</w:t>
      </w:r>
      <w:r w:rsidR="00A81F33" w:rsidRPr="00D703A4">
        <w:rPr>
          <w:sz w:val="22"/>
          <w:szCs w:val="22"/>
        </w:rPr>
        <w:t>2. Os</w:t>
      </w:r>
      <w:r w:rsidRPr="00D703A4">
        <w:rPr>
          <w:sz w:val="22"/>
          <w:szCs w:val="22"/>
        </w:rPr>
        <w:t xml:space="preserve"> demais Licitantes, inclusive os ausentes, consideram-se intimados na Sessão </w:t>
      </w:r>
      <w:r w:rsidR="00A81F33" w:rsidRPr="00D703A4">
        <w:rPr>
          <w:sz w:val="22"/>
          <w:szCs w:val="22"/>
        </w:rPr>
        <w:t>Pública</w:t>
      </w:r>
      <w:r w:rsidRPr="00D703A4">
        <w:rPr>
          <w:sz w:val="22"/>
          <w:szCs w:val="22"/>
        </w:rPr>
        <w:t xml:space="preserve"> acima referida, terão o prazo de 03 </w:t>
      </w:r>
      <w:r w:rsidR="00A81F33">
        <w:rPr>
          <w:sz w:val="22"/>
          <w:szCs w:val="22"/>
        </w:rPr>
        <w:t xml:space="preserve">(três) </w:t>
      </w:r>
      <w:r w:rsidRPr="00D703A4">
        <w:rPr>
          <w:sz w:val="22"/>
          <w:szCs w:val="22"/>
        </w:rPr>
        <w:t xml:space="preserve">dias consecutivos para apresentarem as </w:t>
      </w:r>
      <w:r w:rsidR="00A81F33" w:rsidRPr="00D703A4">
        <w:rPr>
          <w:sz w:val="22"/>
          <w:szCs w:val="22"/>
        </w:rPr>
        <w:t>contrarrazões</w:t>
      </w:r>
      <w:r w:rsidRPr="00D703A4">
        <w:rPr>
          <w:sz w:val="22"/>
          <w:szCs w:val="22"/>
        </w:rPr>
        <w:t>, que começará a correr do término do prazo da recorrente;</w:t>
      </w:r>
    </w:p>
    <w:p w:rsidR="00671BE6" w:rsidRPr="00D703A4" w:rsidRDefault="00671BE6" w:rsidP="00671BE6">
      <w:pPr>
        <w:pStyle w:val="Estilo1"/>
        <w:spacing w:after="0" w:line="240" w:lineRule="auto"/>
        <w:ind w:left="-284" w:right="-285"/>
        <w:rPr>
          <w:sz w:val="22"/>
          <w:szCs w:val="22"/>
        </w:rPr>
      </w:pPr>
      <w:r w:rsidRPr="00D703A4">
        <w:rPr>
          <w:sz w:val="22"/>
          <w:szCs w:val="22"/>
        </w:rPr>
        <w:t>20.3.A manifestação na Sessão Pública e a motivação no caso de recurso, são pressupostos de admissibilidade do recurso;</w:t>
      </w:r>
    </w:p>
    <w:p w:rsidR="00671BE6" w:rsidRPr="00D703A4" w:rsidRDefault="00671BE6" w:rsidP="00671BE6">
      <w:pPr>
        <w:pStyle w:val="Estilo1"/>
        <w:spacing w:after="0" w:line="240" w:lineRule="auto"/>
        <w:ind w:left="-284" w:right="-285"/>
        <w:rPr>
          <w:sz w:val="22"/>
          <w:szCs w:val="22"/>
        </w:rPr>
      </w:pPr>
      <w:r w:rsidRPr="00D703A4">
        <w:rPr>
          <w:sz w:val="22"/>
          <w:szCs w:val="22"/>
        </w:rPr>
        <w:t>20.4. O recurso será endereçado à Secretaria Municipal de Administração, inexoravelmente via Setor de Protocolo, aos cuidados do Pregoeiro, acompanhado de xerox autenticadas do Ato Constitutivo do Outorgante, do instrumento de procuração e do documento de identificação do Outorgado, o qual será encaminhado à Autoridade Competente, para apreciação e decisão;</w:t>
      </w:r>
    </w:p>
    <w:p w:rsidR="00671BE6" w:rsidRPr="00D703A4" w:rsidRDefault="00671BE6" w:rsidP="00671BE6">
      <w:pPr>
        <w:pStyle w:val="Corpodetexto"/>
        <w:ind w:left="-284" w:right="-285"/>
        <w:rPr>
          <w:sz w:val="22"/>
          <w:szCs w:val="22"/>
        </w:rPr>
      </w:pPr>
      <w:r w:rsidRPr="00D703A4">
        <w:rPr>
          <w:sz w:val="22"/>
          <w:szCs w:val="22"/>
        </w:rPr>
        <w:t xml:space="preserve">20.5 O recurso administrativo </w:t>
      </w:r>
      <w:r w:rsidR="00A81F33" w:rsidRPr="00D703A4">
        <w:rPr>
          <w:sz w:val="22"/>
          <w:szCs w:val="22"/>
        </w:rPr>
        <w:t>encaminhada via</w:t>
      </w:r>
      <w:r w:rsidRPr="00D703A4">
        <w:rPr>
          <w:sz w:val="22"/>
          <w:szCs w:val="22"/>
        </w:rPr>
        <w:t xml:space="preserve"> fax, somente será analisado e atendido, posteriormente a recepção da via original acompanhada do documento comprovando a outorga de poderes conferidos ao signatário e da xerox do documento de identidade do Outorgado;</w:t>
      </w:r>
    </w:p>
    <w:p w:rsidR="00671BE6" w:rsidRPr="00D703A4" w:rsidRDefault="00671BE6" w:rsidP="00671BE6">
      <w:pPr>
        <w:pStyle w:val="Corpodetexto"/>
        <w:ind w:left="-284" w:right="-285"/>
        <w:rPr>
          <w:sz w:val="22"/>
          <w:szCs w:val="22"/>
        </w:rPr>
      </w:pPr>
      <w:smartTag w:uri="urn:schemas-microsoft-com:office:smarttags" w:element="metricconverter">
        <w:smartTagPr>
          <w:attr w:name="ProductID" w:val="20.6 A"/>
        </w:smartTagPr>
        <w:r w:rsidRPr="00D703A4">
          <w:rPr>
            <w:sz w:val="22"/>
            <w:szCs w:val="22"/>
          </w:rPr>
          <w:t>20.6 A</w:t>
        </w:r>
      </w:smartTag>
      <w:r w:rsidRPr="00D703A4">
        <w:rPr>
          <w:sz w:val="22"/>
          <w:szCs w:val="22"/>
        </w:rPr>
        <w:t xml:space="preserve"> Impugnação ao ato convocatório, deverá ser dirigida à Secretaria Municipal de Administração, aos cuidados do Pregoeiro, obrigatoriamente via Setor de Protocolo, acompanhada de xerox autenticadas do Ato Constitutivo do Outorgante, do instrumento de procuração e do documento de identificação do Outorgado, nos termos do artigo 41 da Lei 8.666/93 e Diplomas Complementares.</w:t>
      </w:r>
    </w:p>
    <w:p w:rsidR="00671BE6" w:rsidRPr="00D703A4" w:rsidRDefault="00671BE6" w:rsidP="00671BE6">
      <w:pPr>
        <w:pStyle w:val="Corpodetexto"/>
        <w:ind w:left="-284" w:right="-285"/>
        <w:rPr>
          <w:sz w:val="22"/>
          <w:szCs w:val="22"/>
        </w:rPr>
      </w:pPr>
      <w:r w:rsidRPr="00D703A4">
        <w:rPr>
          <w:sz w:val="22"/>
          <w:szCs w:val="22"/>
        </w:rPr>
        <w:t>20.7 O</w:t>
      </w:r>
      <w:r w:rsidR="00A81F33">
        <w:rPr>
          <w:sz w:val="22"/>
          <w:szCs w:val="22"/>
        </w:rPr>
        <w:t xml:space="preserve"> </w:t>
      </w:r>
      <w:r w:rsidRPr="00D703A4">
        <w:rPr>
          <w:sz w:val="22"/>
          <w:szCs w:val="22"/>
        </w:rPr>
        <w:t>(s) recurso</w:t>
      </w:r>
      <w:r w:rsidR="00A81F33">
        <w:rPr>
          <w:sz w:val="22"/>
          <w:szCs w:val="22"/>
        </w:rPr>
        <w:t xml:space="preserve"> </w:t>
      </w:r>
      <w:r w:rsidRPr="00D703A4">
        <w:rPr>
          <w:sz w:val="22"/>
          <w:szCs w:val="22"/>
        </w:rPr>
        <w:t>(s) e/ou impugnação</w:t>
      </w:r>
      <w:r w:rsidR="00A81F33">
        <w:rPr>
          <w:sz w:val="22"/>
          <w:szCs w:val="22"/>
        </w:rPr>
        <w:t xml:space="preserve"> </w:t>
      </w:r>
      <w:r w:rsidRPr="00D703A4">
        <w:rPr>
          <w:sz w:val="22"/>
          <w:szCs w:val="22"/>
        </w:rPr>
        <w:t>(</w:t>
      </w:r>
      <w:proofErr w:type="spellStart"/>
      <w:r w:rsidRPr="00D703A4">
        <w:rPr>
          <w:sz w:val="22"/>
          <w:szCs w:val="22"/>
        </w:rPr>
        <w:t>ões</w:t>
      </w:r>
      <w:proofErr w:type="spellEnd"/>
      <w:r w:rsidRPr="00D703A4">
        <w:rPr>
          <w:sz w:val="22"/>
          <w:szCs w:val="22"/>
        </w:rPr>
        <w:t>) precluso</w:t>
      </w:r>
      <w:r w:rsidR="00A81F33">
        <w:rPr>
          <w:sz w:val="22"/>
          <w:szCs w:val="22"/>
        </w:rPr>
        <w:t xml:space="preserve"> </w:t>
      </w:r>
      <w:r w:rsidRPr="00D703A4">
        <w:rPr>
          <w:sz w:val="22"/>
          <w:szCs w:val="22"/>
        </w:rPr>
        <w:t>(s) e intempestivo</w:t>
      </w:r>
      <w:r w:rsidR="00A81F33">
        <w:rPr>
          <w:sz w:val="22"/>
          <w:szCs w:val="22"/>
        </w:rPr>
        <w:t xml:space="preserve"> </w:t>
      </w:r>
      <w:r w:rsidRPr="00D703A4">
        <w:rPr>
          <w:sz w:val="22"/>
          <w:szCs w:val="22"/>
        </w:rPr>
        <w:t>(s) não será</w:t>
      </w:r>
      <w:r w:rsidR="00A81F33">
        <w:rPr>
          <w:sz w:val="22"/>
          <w:szCs w:val="22"/>
        </w:rPr>
        <w:t xml:space="preserve"> </w:t>
      </w:r>
      <w:r w:rsidRPr="00D703A4">
        <w:rPr>
          <w:sz w:val="22"/>
          <w:szCs w:val="22"/>
        </w:rPr>
        <w:t>(</w:t>
      </w:r>
      <w:proofErr w:type="spellStart"/>
      <w:r w:rsidRPr="00D703A4">
        <w:rPr>
          <w:sz w:val="22"/>
          <w:szCs w:val="22"/>
        </w:rPr>
        <w:t>ão</w:t>
      </w:r>
      <w:proofErr w:type="spellEnd"/>
      <w:r w:rsidRPr="00D703A4">
        <w:rPr>
          <w:sz w:val="22"/>
          <w:szCs w:val="22"/>
        </w:rPr>
        <w:t>) conhecido</w:t>
      </w:r>
      <w:r w:rsidR="00A81F33">
        <w:rPr>
          <w:sz w:val="22"/>
          <w:szCs w:val="22"/>
        </w:rPr>
        <w:t xml:space="preserve"> </w:t>
      </w:r>
      <w:r w:rsidRPr="00D703A4">
        <w:rPr>
          <w:sz w:val="22"/>
          <w:szCs w:val="22"/>
        </w:rPr>
        <w:t>(s).</w:t>
      </w:r>
    </w:p>
    <w:p w:rsidR="00671BE6" w:rsidRPr="00D703A4" w:rsidRDefault="00671BE6" w:rsidP="00671BE6">
      <w:pPr>
        <w:pStyle w:val="Corpodetexto"/>
        <w:ind w:left="-284" w:right="-285"/>
        <w:rPr>
          <w:b/>
          <w:sz w:val="22"/>
          <w:szCs w:val="22"/>
        </w:rPr>
      </w:pPr>
    </w:p>
    <w:p w:rsidR="00671BE6" w:rsidRDefault="00671BE6" w:rsidP="00671BE6">
      <w:pPr>
        <w:pStyle w:val="Corpodetexto"/>
        <w:ind w:left="-284" w:right="-285"/>
        <w:rPr>
          <w:b/>
          <w:sz w:val="22"/>
          <w:szCs w:val="22"/>
        </w:rPr>
      </w:pPr>
      <w:r w:rsidRPr="00D703A4">
        <w:rPr>
          <w:b/>
          <w:sz w:val="22"/>
          <w:szCs w:val="22"/>
        </w:rPr>
        <w:t>21.  DAS OBRIGAÇÕES DO</w:t>
      </w:r>
      <w:r w:rsidR="00A81F33">
        <w:rPr>
          <w:b/>
          <w:sz w:val="22"/>
          <w:szCs w:val="22"/>
        </w:rPr>
        <w:t xml:space="preserve"> </w:t>
      </w:r>
      <w:r w:rsidRPr="00D703A4">
        <w:rPr>
          <w:b/>
          <w:sz w:val="22"/>
          <w:szCs w:val="22"/>
        </w:rPr>
        <w:t>(S) CONTRATADO</w:t>
      </w:r>
      <w:r w:rsidR="00A81F33">
        <w:rPr>
          <w:b/>
          <w:sz w:val="22"/>
          <w:szCs w:val="22"/>
        </w:rPr>
        <w:t xml:space="preserve"> </w:t>
      </w:r>
      <w:r w:rsidRPr="00D703A4">
        <w:rPr>
          <w:b/>
          <w:sz w:val="22"/>
          <w:szCs w:val="22"/>
        </w:rPr>
        <w:t>(S):</w:t>
      </w:r>
    </w:p>
    <w:p w:rsidR="006D3BEF" w:rsidRPr="00D703A4" w:rsidRDefault="006D3BEF" w:rsidP="00671BE6">
      <w:pPr>
        <w:pStyle w:val="Corpodetexto"/>
        <w:ind w:left="-284" w:right="-285"/>
        <w:rPr>
          <w:b/>
          <w:sz w:val="22"/>
          <w:szCs w:val="22"/>
        </w:rPr>
      </w:pPr>
    </w:p>
    <w:p w:rsidR="00671BE6" w:rsidRPr="00237BE5" w:rsidRDefault="001D4C02" w:rsidP="00671BE6">
      <w:pPr>
        <w:pStyle w:val="Corpodetexto"/>
        <w:ind w:left="-284" w:right="-285"/>
        <w:rPr>
          <w:sz w:val="22"/>
          <w:szCs w:val="22"/>
        </w:rPr>
      </w:pPr>
      <w:r>
        <w:rPr>
          <w:sz w:val="22"/>
          <w:szCs w:val="22"/>
        </w:rPr>
        <w:t>21</w:t>
      </w:r>
      <w:r w:rsidRPr="00237BE5">
        <w:rPr>
          <w:sz w:val="22"/>
          <w:szCs w:val="22"/>
        </w:rPr>
        <w:t>.1. Cumprir</w:t>
      </w:r>
      <w:r w:rsidR="00671BE6" w:rsidRPr="00237BE5">
        <w:rPr>
          <w:sz w:val="22"/>
          <w:szCs w:val="22"/>
        </w:rPr>
        <w:t xml:space="preserve"> todas as cláusulas e condições do Edital, de seu</w:t>
      </w:r>
      <w:r w:rsidR="00A81F33">
        <w:rPr>
          <w:sz w:val="22"/>
          <w:szCs w:val="22"/>
        </w:rPr>
        <w:t xml:space="preserve"> </w:t>
      </w:r>
      <w:r w:rsidR="00671BE6" w:rsidRPr="00237BE5">
        <w:rPr>
          <w:sz w:val="22"/>
          <w:szCs w:val="22"/>
        </w:rPr>
        <w:t>(s) Anexo</w:t>
      </w:r>
      <w:r w:rsidR="00A81F33">
        <w:rPr>
          <w:sz w:val="22"/>
          <w:szCs w:val="22"/>
        </w:rPr>
        <w:t xml:space="preserve"> </w:t>
      </w:r>
      <w:r w:rsidR="00671BE6" w:rsidRPr="00237BE5">
        <w:rPr>
          <w:sz w:val="22"/>
          <w:szCs w:val="22"/>
        </w:rPr>
        <w:t>(s) e do presente Contrato;</w:t>
      </w:r>
    </w:p>
    <w:p w:rsidR="00671BE6" w:rsidRPr="00237BE5" w:rsidRDefault="00671BE6" w:rsidP="00671BE6">
      <w:pPr>
        <w:pStyle w:val="Corpodetexto"/>
        <w:ind w:left="-284" w:right="-285"/>
        <w:rPr>
          <w:sz w:val="22"/>
          <w:szCs w:val="22"/>
        </w:rPr>
      </w:pPr>
      <w:r>
        <w:rPr>
          <w:sz w:val="22"/>
          <w:szCs w:val="22"/>
        </w:rPr>
        <w:t>21</w:t>
      </w:r>
      <w:r w:rsidRPr="00237BE5">
        <w:rPr>
          <w:sz w:val="22"/>
          <w:szCs w:val="22"/>
        </w:rPr>
        <w:t xml:space="preserve">.2 Assinar e devolver o Contrato em prazo não superior a 10 (dez) dias a contar da data do seu recebimento. A recusa injustificada do adjudicatário em </w:t>
      </w:r>
      <w:r w:rsidRPr="00237BE5">
        <w:rPr>
          <w:b/>
          <w:sz w:val="22"/>
          <w:szCs w:val="22"/>
        </w:rPr>
        <w:t>assinar/devolver</w:t>
      </w:r>
      <w:r w:rsidRPr="00237BE5">
        <w:rPr>
          <w:sz w:val="22"/>
          <w:szCs w:val="22"/>
        </w:rPr>
        <w:t xml:space="preserve"> o contrato dentro do prazo estabelecido caracteriza o descumprimento total da obrigação assumida, sujeitando-o às penalidades legalmente estabelecidas;</w:t>
      </w:r>
    </w:p>
    <w:p w:rsidR="00671BE6" w:rsidRDefault="00A81F33" w:rsidP="00671BE6">
      <w:pPr>
        <w:pStyle w:val="Corpodetexto"/>
        <w:ind w:left="-284" w:right="-285"/>
        <w:rPr>
          <w:sz w:val="22"/>
          <w:szCs w:val="22"/>
        </w:rPr>
      </w:pPr>
      <w:r>
        <w:rPr>
          <w:sz w:val="22"/>
          <w:szCs w:val="22"/>
        </w:rPr>
        <w:t>21</w:t>
      </w:r>
      <w:r w:rsidRPr="00237BE5">
        <w:rPr>
          <w:sz w:val="22"/>
          <w:szCs w:val="22"/>
        </w:rPr>
        <w:t>.3. Aceitar</w:t>
      </w:r>
      <w:r w:rsidR="00671BE6" w:rsidRPr="00237BE5">
        <w:rPr>
          <w:sz w:val="22"/>
          <w:szCs w:val="22"/>
        </w:rPr>
        <w:t xml:space="preserve"> nas mesmas condições contratuais, os acréscimos ou as supressões que se fizerem necessárias, em até 25% do valor inicialmente contratado, nos termos do § 1° do Artigo 65 da Lei 8.6</w:t>
      </w:r>
      <w:r w:rsidR="00671BE6">
        <w:rPr>
          <w:sz w:val="22"/>
          <w:szCs w:val="22"/>
        </w:rPr>
        <w:t>66/93 e Diplomas Complementares;</w:t>
      </w:r>
    </w:p>
    <w:p w:rsidR="00671BE6" w:rsidRPr="001839D7" w:rsidRDefault="001D4C02" w:rsidP="00671BE6">
      <w:pPr>
        <w:pStyle w:val="Corpodetexto"/>
        <w:ind w:left="-284" w:right="-285"/>
        <w:rPr>
          <w:iCs/>
          <w:sz w:val="22"/>
        </w:rPr>
      </w:pPr>
      <w:r>
        <w:rPr>
          <w:sz w:val="22"/>
          <w:szCs w:val="22"/>
        </w:rPr>
        <w:t>21</w:t>
      </w:r>
      <w:r w:rsidRPr="001839D7">
        <w:rPr>
          <w:sz w:val="22"/>
          <w:szCs w:val="22"/>
        </w:rPr>
        <w:t>.4. Atender</w:t>
      </w:r>
      <w:r w:rsidR="00671BE6" w:rsidRPr="001839D7">
        <w:rPr>
          <w:iCs/>
          <w:sz w:val="22"/>
        </w:rPr>
        <w:t xml:space="preserve"> fielmente o objeto do edital, em acordo com os itens e condições estabelecidas no instrumento, seus anexos, proposta de preços, bem como normas e procedimentos técnicos e de segurança consagrados e pertinentes ao caso;</w:t>
      </w:r>
    </w:p>
    <w:p w:rsidR="00671BE6" w:rsidRPr="001839D7" w:rsidRDefault="001D4C02" w:rsidP="00671BE6">
      <w:pPr>
        <w:ind w:left="-284" w:right="-285"/>
        <w:jc w:val="both"/>
        <w:rPr>
          <w:iCs/>
          <w:sz w:val="22"/>
        </w:rPr>
      </w:pPr>
      <w:r>
        <w:rPr>
          <w:bCs/>
          <w:iCs/>
          <w:sz w:val="22"/>
        </w:rPr>
        <w:lastRenderedPageBreak/>
        <w:t>21</w:t>
      </w:r>
      <w:r w:rsidRPr="001839D7">
        <w:rPr>
          <w:bCs/>
          <w:iCs/>
          <w:sz w:val="22"/>
        </w:rPr>
        <w:t>.5</w:t>
      </w:r>
      <w:r w:rsidRPr="001839D7">
        <w:rPr>
          <w:iCs/>
          <w:sz w:val="22"/>
        </w:rPr>
        <w:t>. Dispor</w:t>
      </w:r>
      <w:r w:rsidR="00671BE6" w:rsidRPr="001839D7">
        <w:rPr>
          <w:iCs/>
          <w:sz w:val="22"/>
        </w:rPr>
        <w:t xml:space="preserve"> à época do atendimento ao objeto, de todas as máquinas, instrumentos, equipamentos, materiais e mão-de-obra necessários e imprescindíveis </w:t>
      </w:r>
      <w:r w:rsidRPr="001839D7">
        <w:rPr>
          <w:iCs/>
          <w:sz w:val="22"/>
        </w:rPr>
        <w:t>à</w:t>
      </w:r>
      <w:r w:rsidR="00671BE6" w:rsidRPr="001839D7">
        <w:rPr>
          <w:iCs/>
          <w:sz w:val="22"/>
        </w:rPr>
        <w:t xml:space="preserve"> sua execução, não podendo invocar a sua falta como justificativa para atraso ou imperfeição;</w:t>
      </w:r>
    </w:p>
    <w:p w:rsidR="00671BE6" w:rsidRPr="001839D7" w:rsidRDefault="001D4C02" w:rsidP="00671BE6">
      <w:pPr>
        <w:ind w:left="-284" w:right="-285"/>
        <w:jc w:val="both"/>
        <w:rPr>
          <w:iCs/>
          <w:sz w:val="22"/>
        </w:rPr>
      </w:pPr>
      <w:r>
        <w:rPr>
          <w:bCs/>
          <w:iCs/>
          <w:sz w:val="22"/>
        </w:rPr>
        <w:t>21</w:t>
      </w:r>
      <w:r w:rsidRPr="001839D7">
        <w:rPr>
          <w:bCs/>
          <w:iCs/>
          <w:sz w:val="22"/>
        </w:rPr>
        <w:t>.6</w:t>
      </w:r>
      <w:r w:rsidRPr="001839D7">
        <w:rPr>
          <w:iCs/>
          <w:sz w:val="22"/>
        </w:rPr>
        <w:t>. Arcar</w:t>
      </w:r>
      <w:r w:rsidR="00671BE6" w:rsidRPr="001839D7">
        <w:rPr>
          <w:iCs/>
          <w:sz w:val="22"/>
        </w:rPr>
        <w:t xml:space="preserve"> com todos os ônus e despesas decorrentes de consumo, conservação, reparos, avarias e perdas, inclusive custos de reposição e manutenção de peças, máquinas, equipamentos e materiais necessários à execução do objeto;</w:t>
      </w:r>
    </w:p>
    <w:p w:rsidR="00671BE6" w:rsidRPr="001839D7" w:rsidRDefault="001D4C02" w:rsidP="00671BE6">
      <w:pPr>
        <w:ind w:left="-284" w:right="-285"/>
        <w:jc w:val="both"/>
        <w:rPr>
          <w:iCs/>
          <w:sz w:val="22"/>
        </w:rPr>
      </w:pPr>
      <w:r>
        <w:rPr>
          <w:bCs/>
          <w:iCs/>
          <w:sz w:val="22"/>
        </w:rPr>
        <w:t>21</w:t>
      </w:r>
      <w:r w:rsidRPr="001839D7">
        <w:rPr>
          <w:bCs/>
          <w:iCs/>
          <w:sz w:val="22"/>
        </w:rPr>
        <w:t>.7</w:t>
      </w:r>
      <w:r w:rsidRPr="001839D7">
        <w:rPr>
          <w:iCs/>
          <w:sz w:val="22"/>
        </w:rPr>
        <w:t>. Fornece</w:t>
      </w:r>
      <w:r>
        <w:rPr>
          <w:iCs/>
          <w:sz w:val="22"/>
        </w:rPr>
        <w:t>r</w:t>
      </w:r>
      <w:r w:rsidR="00671BE6" w:rsidRPr="001839D7">
        <w:rPr>
          <w:iCs/>
          <w:sz w:val="22"/>
        </w:rPr>
        <w:t xml:space="preserve"> mão de obra capacitada e habilitada, em número suficiente para suprir às necessidades de atendimento ao objeto, sem qual quer ônus adicional à Administração;</w:t>
      </w:r>
    </w:p>
    <w:p w:rsidR="00671BE6" w:rsidRPr="001839D7" w:rsidRDefault="001D4C02" w:rsidP="00671BE6">
      <w:pPr>
        <w:ind w:left="-284" w:right="-285"/>
        <w:jc w:val="both"/>
        <w:rPr>
          <w:iCs/>
          <w:sz w:val="22"/>
        </w:rPr>
      </w:pPr>
      <w:r>
        <w:rPr>
          <w:bCs/>
          <w:iCs/>
          <w:sz w:val="22"/>
        </w:rPr>
        <w:t>21</w:t>
      </w:r>
      <w:r w:rsidRPr="001839D7">
        <w:rPr>
          <w:bCs/>
          <w:iCs/>
          <w:sz w:val="22"/>
        </w:rPr>
        <w:t>.8</w:t>
      </w:r>
      <w:r w:rsidRPr="001839D7">
        <w:rPr>
          <w:iCs/>
          <w:sz w:val="22"/>
        </w:rPr>
        <w:t>. Custear</w:t>
      </w:r>
      <w:r w:rsidR="00671BE6" w:rsidRPr="001839D7">
        <w:rPr>
          <w:iCs/>
          <w:sz w:val="22"/>
        </w:rPr>
        <w:t xml:space="preserve"> as despesas com salários, encargos, seguro, transporte e outras que porventura venham a ser criadas e exigidas por Lei, durante a execução dos serviços;</w:t>
      </w:r>
    </w:p>
    <w:p w:rsidR="00671BE6" w:rsidRPr="001839D7" w:rsidRDefault="001D4C02" w:rsidP="00671BE6">
      <w:pPr>
        <w:ind w:left="-284" w:right="-285"/>
        <w:jc w:val="both"/>
        <w:rPr>
          <w:iCs/>
          <w:sz w:val="22"/>
        </w:rPr>
      </w:pPr>
      <w:r>
        <w:rPr>
          <w:bCs/>
          <w:iCs/>
          <w:sz w:val="22"/>
        </w:rPr>
        <w:t>21</w:t>
      </w:r>
      <w:r w:rsidRPr="001839D7">
        <w:rPr>
          <w:bCs/>
          <w:iCs/>
          <w:sz w:val="22"/>
        </w:rPr>
        <w:t>.9</w:t>
      </w:r>
      <w:r w:rsidRPr="001839D7">
        <w:rPr>
          <w:iCs/>
          <w:sz w:val="22"/>
        </w:rPr>
        <w:t>. Não</w:t>
      </w:r>
      <w:r w:rsidR="00671BE6" w:rsidRPr="001839D7">
        <w:rPr>
          <w:iCs/>
          <w:sz w:val="22"/>
        </w:rPr>
        <w:t xml:space="preserve"> subcontratar, no todo ou em parte, ou sob qualquer forma, transferir ou ceder a terceiros a execução do objeto, sem consentimento prévio e expresso da Administração, não implicando tal consentimento, se ocorrer, em qualquer vínculo entre </w:t>
      </w:r>
      <w:r w:rsidRPr="001839D7">
        <w:rPr>
          <w:iCs/>
          <w:sz w:val="22"/>
        </w:rPr>
        <w:t>está</w:t>
      </w:r>
      <w:r w:rsidR="00671BE6" w:rsidRPr="001839D7">
        <w:rPr>
          <w:iCs/>
          <w:sz w:val="22"/>
        </w:rPr>
        <w:t xml:space="preserve"> Administração e eventuais subcontratadas, permanecendo a Contratada, com total responsabilidade pela subcontratação, inclusive por danos causados a terceiros;</w:t>
      </w:r>
    </w:p>
    <w:p w:rsidR="00671BE6" w:rsidRPr="001839D7" w:rsidRDefault="001D4C02" w:rsidP="00671BE6">
      <w:pPr>
        <w:ind w:left="-284" w:right="-285"/>
        <w:jc w:val="both"/>
        <w:rPr>
          <w:iCs/>
          <w:sz w:val="22"/>
        </w:rPr>
      </w:pPr>
      <w:r>
        <w:rPr>
          <w:bCs/>
          <w:iCs/>
          <w:sz w:val="22"/>
        </w:rPr>
        <w:t>21</w:t>
      </w:r>
      <w:r w:rsidRPr="001839D7">
        <w:rPr>
          <w:bCs/>
          <w:iCs/>
          <w:sz w:val="22"/>
        </w:rPr>
        <w:t>.10</w:t>
      </w:r>
      <w:r w:rsidRPr="001839D7">
        <w:rPr>
          <w:iCs/>
          <w:sz w:val="22"/>
        </w:rPr>
        <w:t>. Refazer</w:t>
      </w:r>
      <w:r w:rsidR="00671BE6" w:rsidRPr="001839D7">
        <w:rPr>
          <w:iCs/>
          <w:sz w:val="22"/>
        </w:rPr>
        <w:t>, exclusivamente às suas custas, os serviços executados em desacordo com os termos estabelecidos no instrumento, sem que tal fato possa ser invocado para justificar alteração nos custos inicialmente propostos, assumidos e pactuados;</w:t>
      </w:r>
    </w:p>
    <w:p w:rsidR="00671BE6" w:rsidRPr="001839D7" w:rsidRDefault="001D4C02" w:rsidP="00671BE6">
      <w:pPr>
        <w:ind w:left="-284" w:right="-285"/>
        <w:jc w:val="both"/>
        <w:rPr>
          <w:iCs/>
          <w:sz w:val="22"/>
        </w:rPr>
      </w:pPr>
      <w:r>
        <w:rPr>
          <w:bCs/>
          <w:iCs/>
          <w:sz w:val="22"/>
        </w:rPr>
        <w:t>21</w:t>
      </w:r>
      <w:r w:rsidRPr="001839D7">
        <w:rPr>
          <w:bCs/>
          <w:iCs/>
          <w:sz w:val="22"/>
        </w:rPr>
        <w:t>.11</w:t>
      </w:r>
      <w:r w:rsidRPr="001839D7">
        <w:rPr>
          <w:iCs/>
          <w:sz w:val="22"/>
        </w:rPr>
        <w:t>. Responsabilizar-se</w:t>
      </w:r>
      <w:r w:rsidR="00671BE6" w:rsidRPr="001839D7">
        <w:rPr>
          <w:iCs/>
          <w:sz w:val="22"/>
        </w:rPr>
        <w:t xml:space="preserve"> pela idoneidade e pelo comportamento de seus empregados, e ainda por qualquer prejuízo que estes possam causar à Administração ou a terceiros, durante o atendimento do objeto;</w:t>
      </w:r>
    </w:p>
    <w:p w:rsidR="00671BE6" w:rsidRPr="001839D7" w:rsidRDefault="001D4C02" w:rsidP="00671BE6">
      <w:pPr>
        <w:ind w:left="-284" w:right="-285"/>
        <w:jc w:val="both"/>
        <w:rPr>
          <w:iCs/>
          <w:sz w:val="22"/>
        </w:rPr>
      </w:pPr>
      <w:r>
        <w:rPr>
          <w:bCs/>
          <w:iCs/>
          <w:sz w:val="22"/>
        </w:rPr>
        <w:t>21</w:t>
      </w:r>
      <w:r w:rsidRPr="001839D7">
        <w:rPr>
          <w:bCs/>
          <w:iCs/>
          <w:sz w:val="22"/>
        </w:rPr>
        <w:t>.12</w:t>
      </w:r>
      <w:r w:rsidRPr="001839D7">
        <w:rPr>
          <w:iCs/>
          <w:sz w:val="22"/>
        </w:rPr>
        <w:t>. Responder</w:t>
      </w:r>
      <w:r w:rsidR="00671BE6" w:rsidRPr="001839D7">
        <w:rPr>
          <w:iCs/>
          <w:sz w:val="22"/>
        </w:rPr>
        <w:t xml:space="preserve"> por quaisquer danos materiais e morais que ocorrerem durante a validade do contrato, inclusive para com e perante a terceiros;</w:t>
      </w:r>
    </w:p>
    <w:p w:rsidR="00671BE6" w:rsidRPr="001839D7" w:rsidRDefault="00671BE6" w:rsidP="00671BE6">
      <w:pPr>
        <w:pStyle w:val="ecmsonormal"/>
        <w:spacing w:before="0" w:beforeAutospacing="0" w:after="0" w:afterAutospacing="0"/>
        <w:ind w:left="-284" w:right="-285"/>
        <w:jc w:val="both"/>
        <w:rPr>
          <w:iCs/>
          <w:sz w:val="22"/>
        </w:rPr>
      </w:pPr>
      <w:r>
        <w:rPr>
          <w:bCs/>
          <w:iCs/>
          <w:sz w:val="22"/>
        </w:rPr>
        <w:t>21</w:t>
      </w:r>
      <w:r w:rsidRPr="001839D7">
        <w:rPr>
          <w:bCs/>
          <w:iCs/>
          <w:sz w:val="22"/>
        </w:rPr>
        <w:t>.13</w:t>
      </w:r>
      <w:r w:rsidRPr="001839D7">
        <w:rPr>
          <w:iCs/>
          <w:sz w:val="22"/>
        </w:rPr>
        <w:t xml:space="preserve"> O descumprimento total ou parcial do fornecimento ensejará sua rescisão, com consequências previstas em lei e no edital;</w:t>
      </w:r>
    </w:p>
    <w:p w:rsidR="00671BE6" w:rsidRPr="001839D7" w:rsidRDefault="001D4C02" w:rsidP="00671BE6">
      <w:pPr>
        <w:pStyle w:val="ecmsonormal"/>
        <w:spacing w:before="0" w:beforeAutospacing="0" w:after="0" w:afterAutospacing="0"/>
        <w:ind w:left="-284" w:right="-285"/>
        <w:jc w:val="both"/>
        <w:rPr>
          <w:iCs/>
          <w:sz w:val="22"/>
        </w:rPr>
      </w:pPr>
      <w:r>
        <w:rPr>
          <w:bCs/>
          <w:iCs/>
          <w:sz w:val="22"/>
        </w:rPr>
        <w:t>21</w:t>
      </w:r>
      <w:r w:rsidRPr="001839D7">
        <w:rPr>
          <w:bCs/>
          <w:iCs/>
          <w:sz w:val="22"/>
        </w:rPr>
        <w:t>.14</w:t>
      </w:r>
      <w:r w:rsidRPr="001839D7">
        <w:rPr>
          <w:iCs/>
          <w:sz w:val="22"/>
        </w:rPr>
        <w:t>. Comunicar</w:t>
      </w:r>
      <w:r w:rsidR="00671BE6" w:rsidRPr="001839D7">
        <w:rPr>
          <w:iCs/>
          <w:sz w:val="22"/>
        </w:rPr>
        <w:t xml:space="preserve"> por escrito, qualquer anormalidade que, eventualmente, ocorra na execução dos serviços, ou que possam comprometer a sua qualidade;</w:t>
      </w:r>
    </w:p>
    <w:p w:rsidR="00671BE6" w:rsidRPr="001839D7" w:rsidRDefault="001D4C02" w:rsidP="00671BE6">
      <w:pPr>
        <w:pStyle w:val="ecmsonormal"/>
        <w:spacing w:before="0" w:beforeAutospacing="0" w:after="0" w:afterAutospacing="0"/>
        <w:ind w:left="-284" w:right="-285"/>
        <w:jc w:val="both"/>
        <w:rPr>
          <w:iCs/>
          <w:sz w:val="22"/>
        </w:rPr>
      </w:pPr>
      <w:r>
        <w:rPr>
          <w:bCs/>
          <w:iCs/>
          <w:sz w:val="22"/>
        </w:rPr>
        <w:t>21</w:t>
      </w:r>
      <w:r w:rsidRPr="001839D7">
        <w:rPr>
          <w:bCs/>
          <w:iCs/>
          <w:sz w:val="22"/>
        </w:rPr>
        <w:t>.15</w:t>
      </w:r>
      <w:r w:rsidRPr="001839D7">
        <w:rPr>
          <w:iCs/>
          <w:sz w:val="22"/>
        </w:rPr>
        <w:t>. Identificar</w:t>
      </w:r>
      <w:r w:rsidR="00671BE6" w:rsidRPr="001839D7">
        <w:rPr>
          <w:iCs/>
          <w:sz w:val="22"/>
        </w:rPr>
        <w:t>, gerenciar e controlar os riscos sanitários, ambientais, ocupacionais e relacionados à responsabilidade civil, infecções e biossegurança;</w:t>
      </w:r>
    </w:p>
    <w:p w:rsidR="00671BE6" w:rsidRPr="001839D7" w:rsidRDefault="001D4C02" w:rsidP="00671BE6">
      <w:pPr>
        <w:pStyle w:val="ecmsonormal"/>
        <w:spacing w:before="0" w:beforeAutospacing="0" w:after="0" w:afterAutospacing="0"/>
        <w:ind w:left="-284" w:right="-285"/>
        <w:jc w:val="both"/>
        <w:rPr>
          <w:iCs/>
          <w:sz w:val="22"/>
        </w:rPr>
      </w:pPr>
      <w:r>
        <w:rPr>
          <w:bCs/>
          <w:iCs/>
          <w:sz w:val="22"/>
        </w:rPr>
        <w:t>21</w:t>
      </w:r>
      <w:r w:rsidRPr="001839D7">
        <w:rPr>
          <w:bCs/>
          <w:iCs/>
          <w:sz w:val="22"/>
        </w:rPr>
        <w:t>.16</w:t>
      </w:r>
      <w:r w:rsidRPr="001839D7">
        <w:rPr>
          <w:iCs/>
          <w:sz w:val="22"/>
        </w:rPr>
        <w:t>. Identificar</w:t>
      </w:r>
      <w:r w:rsidR="00671BE6" w:rsidRPr="001839D7">
        <w:rPr>
          <w:iCs/>
          <w:sz w:val="22"/>
        </w:rPr>
        <w:t xml:space="preserve"> os equipamentos, ferramental e utensílios de sua propriedade de forma a não serem confundidos com similares de propriedade da CONTRATANTE, conforme o caso; </w:t>
      </w:r>
    </w:p>
    <w:p w:rsidR="00671BE6" w:rsidRPr="001839D7" w:rsidRDefault="001D4C02" w:rsidP="00671BE6">
      <w:pPr>
        <w:pStyle w:val="ecmsonormal"/>
        <w:spacing w:before="0" w:beforeAutospacing="0" w:after="0" w:afterAutospacing="0"/>
        <w:ind w:left="-284" w:right="-285"/>
        <w:jc w:val="both"/>
        <w:rPr>
          <w:iCs/>
          <w:sz w:val="22"/>
        </w:rPr>
      </w:pPr>
      <w:r>
        <w:rPr>
          <w:bCs/>
          <w:iCs/>
          <w:sz w:val="22"/>
        </w:rPr>
        <w:t>21</w:t>
      </w:r>
      <w:r w:rsidRPr="001839D7">
        <w:rPr>
          <w:bCs/>
          <w:iCs/>
          <w:sz w:val="22"/>
        </w:rPr>
        <w:t>.17</w:t>
      </w:r>
      <w:r w:rsidRPr="001839D7">
        <w:rPr>
          <w:iCs/>
          <w:sz w:val="22"/>
        </w:rPr>
        <w:t>. Assumir</w:t>
      </w:r>
      <w:r w:rsidR="00671BE6" w:rsidRPr="001839D7">
        <w:rPr>
          <w:iCs/>
          <w:sz w:val="22"/>
        </w:rPr>
        <w:t xml:space="preserve"> todas as responsabilidades e tomar as medidas necessárias ao atendimento dos seus empregados acidentados ou com mal súbito;</w:t>
      </w:r>
    </w:p>
    <w:p w:rsidR="00671BE6" w:rsidRPr="001839D7" w:rsidRDefault="001D4C02" w:rsidP="00671BE6">
      <w:pPr>
        <w:pStyle w:val="ecmsonormal"/>
        <w:spacing w:before="0" w:beforeAutospacing="0" w:after="0" w:afterAutospacing="0"/>
        <w:ind w:left="-284" w:right="-285"/>
        <w:jc w:val="both"/>
        <w:rPr>
          <w:iCs/>
          <w:sz w:val="22"/>
        </w:rPr>
      </w:pPr>
      <w:r>
        <w:rPr>
          <w:bCs/>
          <w:iCs/>
          <w:sz w:val="22"/>
        </w:rPr>
        <w:t>21</w:t>
      </w:r>
      <w:r w:rsidRPr="001839D7">
        <w:rPr>
          <w:bCs/>
          <w:iCs/>
          <w:sz w:val="22"/>
        </w:rPr>
        <w:t>.18</w:t>
      </w:r>
      <w:r w:rsidRPr="001839D7">
        <w:rPr>
          <w:iCs/>
          <w:sz w:val="22"/>
        </w:rPr>
        <w:t>. Responsabilizar-se</w:t>
      </w:r>
      <w:r w:rsidR="00671BE6" w:rsidRPr="001839D7">
        <w:rPr>
          <w:iCs/>
          <w:sz w:val="22"/>
        </w:rPr>
        <w:t xml:space="preserve"> por quaisquer acidentes de trabalho, durante a vigência deste contrato;</w:t>
      </w:r>
    </w:p>
    <w:p w:rsidR="00671BE6" w:rsidRPr="001839D7" w:rsidRDefault="00671BE6" w:rsidP="00671BE6">
      <w:pPr>
        <w:pStyle w:val="ecmsonormal"/>
        <w:spacing w:before="0" w:beforeAutospacing="0" w:after="0" w:afterAutospacing="0"/>
        <w:ind w:left="-284" w:right="-285"/>
        <w:jc w:val="both"/>
        <w:rPr>
          <w:iCs/>
          <w:sz w:val="22"/>
        </w:rPr>
      </w:pPr>
      <w:r>
        <w:rPr>
          <w:bCs/>
          <w:iCs/>
          <w:sz w:val="22"/>
        </w:rPr>
        <w:t>21</w:t>
      </w:r>
      <w:r w:rsidRPr="001839D7">
        <w:rPr>
          <w:bCs/>
          <w:iCs/>
          <w:sz w:val="22"/>
        </w:rPr>
        <w:t>.19</w:t>
      </w:r>
      <w:r w:rsidRPr="001839D7">
        <w:rPr>
          <w:iCs/>
          <w:sz w:val="22"/>
        </w:rPr>
        <w:t xml:space="preserve"> Prestar aos Servidores da </w:t>
      </w:r>
      <w:r>
        <w:rPr>
          <w:iCs/>
          <w:sz w:val="22"/>
        </w:rPr>
        <w:t>CONTRATANTE</w:t>
      </w:r>
      <w:r w:rsidRPr="001839D7">
        <w:rPr>
          <w:iCs/>
          <w:sz w:val="22"/>
        </w:rPr>
        <w:t xml:space="preserve"> informações e esclarecimentos que, eventualmente, venham a ser solicitados e que digam respeito à natureza dos serviços que tenham a executar;</w:t>
      </w:r>
    </w:p>
    <w:p w:rsidR="00671BE6" w:rsidRPr="001839D7" w:rsidRDefault="001D4C02" w:rsidP="00671BE6">
      <w:pPr>
        <w:pStyle w:val="ecmsonormal"/>
        <w:spacing w:before="0" w:beforeAutospacing="0" w:after="0" w:afterAutospacing="0"/>
        <w:ind w:left="-284" w:right="-285"/>
        <w:jc w:val="both"/>
        <w:rPr>
          <w:iCs/>
          <w:sz w:val="22"/>
        </w:rPr>
      </w:pPr>
      <w:r>
        <w:rPr>
          <w:bCs/>
          <w:iCs/>
          <w:sz w:val="22"/>
        </w:rPr>
        <w:t>21</w:t>
      </w:r>
      <w:r w:rsidRPr="001839D7">
        <w:rPr>
          <w:bCs/>
          <w:iCs/>
          <w:sz w:val="22"/>
        </w:rPr>
        <w:t>.20</w:t>
      </w:r>
      <w:r w:rsidRPr="001839D7">
        <w:rPr>
          <w:iCs/>
          <w:sz w:val="22"/>
        </w:rPr>
        <w:t>. Não</w:t>
      </w:r>
      <w:r w:rsidR="00671BE6" w:rsidRPr="001839D7">
        <w:rPr>
          <w:iCs/>
          <w:sz w:val="22"/>
        </w:rPr>
        <w:t xml:space="preserve"> poderá a CONTRATADA veicular publicidade acerca do serviço a que se refere o presente objeto, salvo autorização específica do MUNICÍPIO;</w:t>
      </w:r>
    </w:p>
    <w:p w:rsidR="00671BE6" w:rsidRPr="00237BE5" w:rsidRDefault="001D4C02" w:rsidP="00671BE6">
      <w:pPr>
        <w:pStyle w:val="Corpodetexto"/>
        <w:ind w:left="-284" w:right="-285"/>
        <w:rPr>
          <w:sz w:val="22"/>
          <w:szCs w:val="22"/>
        </w:rPr>
      </w:pPr>
      <w:r>
        <w:rPr>
          <w:sz w:val="22"/>
          <w:szCs w:val="22"/>
        </w:rPr>
        <w:t>21.21</w:t>
      </w:r>
      <w:r w:rsidRPr="00B031D4">
        <w:rPr>
          <w:sz w:val="22"/>
          <w:szCs w:val="22"/>
        </w:rPr>
        <w:t>. Manter</w:t>
      </w:r>
      <w:r w:rsidR="00671BE6" w:rsidRPr="00B031D4">
        <w:rPr>
          <w:sz w:val="22"/>
          <w:szCs w:val="22"/>
        </w:rPr>
        <w:t xml:space="preserve"> durante toda a execução do contrato, em compatibilidade com as obrigações por ele assumidas, todas as condições de habilitação e qualificação exigidas na licitação.</w:t>
      </w:r>
    </w:p>
    <w:p w:rsidR="00671BE6" w:rsidRPr="00D703A4" w:rsidRDefault="00671BE6" w:rsidP="00671BE6">
      <w:pPr>
        <w:pStyle w:val="Corpodetexto"/>
        <w:ind w:left="-284" w:right="-285"/>
        <w:rPr>
          <w:sz w:val="22"/>
          <w:szCs w:val="22"/>
        </w:rPr>
      </w:pPr>
    </w:p>
    <w:p w:rsidR="00671BE6" w:rsidRDefault="00671BE6" w:rsidP="00671BE6">
      <w:pPr>
        <w:pStyle w:val="PargrafodaLista"/>
        <w:spacing w:after="0" w:line="240" w:lineRule="auto"/>
        <w:ind w:left="-284" w:right="-285"/>
        <w:jc w:val="both"/>
        <w:rPr>
          <w:rFonts w:ascii="Times New Roman" w:hAnsi="Times New Roman"/>
          <w:b/>
        </w:rPr>
      </w:pPr>
      <w:r w:rsidRPr="00D703A4">
        <w:rPr>
          <w:rFonts w:ascii="Times New Roman" w:hAnsi="Times New Roman"/>
          <w:b/>
        </w:rPr>
        <w:t>22. DAS OBRIGAÇÕES DO CONTRATANTE:</w:t>
      </w:r>
    </w:p>
    <w:p w:rsidR="006D3BEF" w:rsidRPr="00D703A4" w:rsidRDefault="006D3BEF" w:rsidP="00671BE6">
      <w:pPr>
        <w:pStyle w:val="PargrafodaLista"/>
        <w:spacing w:after="0" w:line="240" w:lineRule="auto"/>
        <w:ind w:left="-284" w:right="-285"/>
        <w:jc w:val="both"/>
        <w:rPr>
          <w:rFonts w:ascii="Times New Roman" w:hAnsi="Times New Roman"/>
          <w:b/>
        </w:rPr>
      </w:pPr>
    </w:p>
    <w:p w:rsidR="00671BE6" w:rsidRPr="00D703A4" w:rsidRDefault="00671BE6" w:rsidP="00671BE6">
      <w:pPr>
        <w:widowControl w:val="0"/>
        <w:tabs>
          <w:tab w:val="left" w:pos="536"/>
          <w:tab w:val="left" w:pos="2270"/>
          <w:tab w:val="left" w:pos="4294"/>
        </w:tabs>
        <w:ind w:left="-284" w:right="-285"/>
        <w:jc w:val="both"/>
        <w:rPr>
          <w:sz w:val="22"/>
          <w:szCs w:val="22"/>
        </w:rPr>
      </w:pPr>
      <w:r w:rsidRPr="00D703A4">
        <w:rPr>
          <w:sz w:val="22"/>
          <w:szCs w:val="22"/>
        </w:rPr>
        <w:t xml:space="preserve">22.1 Emitir o Contrato em prazo não superior a 10 (dez) dias, contados da data da Homologação; </w:t>
      </w:r>
    </w:p>
    <w:p w:rsidR="00671BE6" w:rsidRPr="00D703A4" w:rsidRDefault="001D4C02" w:rsidP="00671BE6">
      <w:pPr>
        <w:widowControl w:val="0"/>
        <w:tabs>
          <w:tab w:val="left" w:pos="536"/>
          <w:tab w:val="left" w:pos="2270"/>
          <w:tab w:val="left" w:pos="4294"/>
        </w:tabs>
        <w:ind w:left="-284" w:right="-285"/>
        <w:jc w:val="both"/>
        <w:rPr>
          <w:sz w:val="22"/>
          <w:szCs w:val="22"/>
        </w:rPr>
      </w:pPr>
      <w:r w:rsidRPr="00D703A4">
        <w:rPr>
          <w:sz w:val="22"/>
          <w:szCs w:val="22"/>
        </w:rPr>
        <w:t>22.2. Encaminhar</w:t>
      </w:r>
      <w:r w:rsidR="00671BE6" w:rsidRPr="00D703A4">
        <w:rPr>
          <w:sz w:val="22"/>
          <w:szCs w:val="22"/>
        </w:rPr>
        <w:t xml:space="preserve"> ao adjudicatário o Termo do Contrato, em prazo não superior a 10 (dez) dias contados da data da sua emissão;</w:t>
      </w:r>
    </w:p>
    <w:p w:rsidR="00671BE6" w:rsidRPr="00D703A4" w:rsidRDefault="001D4C02" w:rsidP="00671BE6">
      <w:pPr>
        <w:pStyle w:val="Ttulo3"/>
        <w:spacing w:line="240" w:lineRule="auto"/>
        <w:ind w:left="-284" w:right="-285"/>
        <w:rPr>
          <w:b w:val="0"/>
          <w:szCs w:val="22"/>
        </w:rPr>
      </w:pPr>
      <w:r w:rsidRPr="00D703A4">
        <w:rPr>
          <w:b w:val="0"/>
          <w:szCs w:val="22"/>
        </w:rPr>
        <w:t>22.3. Efetuar</w:t>
      </w:r>
      <w:r w:rsidR="00671BE6" w:rsidRPr="00D703A4">
        <w:rPr>
          <w:b w:val="0"/>
          <w:szCs w:val="22"/>
        </w:rPr>
        <w:t xml:space="preserve"> os pagamentos em conformidade com as condições prescritas no Edital;</w:t>
      </w:r>
    </w:p>
    <w:p w:rsidR="00671BE6" w:rsidRPr="001839D7" w:rsidRDefault="006C38F2" w:rsidP="00671BE6">
      <w:pPr>
        <w:pStyle w:val="PargrafodaLista"/>
        <w:spacing w:after="0" w:line="240" w:lineRule="auto"/>
        <w:ind w:left="-284" w:right="-285"/>
        <w:jc w:val="both"/>
        <w:rPr>
          <w:rFonts w:ascii="Times New Roman" w:hAnsi="Times New Roman"/>
          <w:b/>
        </w:rPr>
      </w:pPr>
      <w:r w:rsidRPr="00D703A4">
        <w:rPr>
          <w:rFonts w:ascii="Times New Roman" w:hAnsi="Times New Roman"/>
        </w:rPr>
        <w:t>22.4. Exercer</w:t>
      </w:r>
      <w:r w:rsidR="00671BE6" w:rsidRPr="00D703A4">
        <w:rPr>
          <w:rFonts w:ascii="Times New Roman" w:hAnsi="Times New Roman"/>
        </w:rPr>
        <w:t xml:space="preserve"> ampla e permanente fiscalização durante a execução do</w:t>
      </w:r>
      <w:r w:rsidR="001D4C02">
        <w:rPr>
          <w:rFonts w:ascii="Times New Roman" w:hAnsi="Times New Roman"/>
        </w:rPr>
        <w:t xml:space="preserve"> </w:t>
      </w:r>
      <w:r w:rsidR="00671BE6" w:rsidRPr="00D703A4">
        <w:rPr>
          <w:rFonts w:ascii="Times New Roman" w:hAnsi="Times New Roman"/>
        </w:rPr>
        <w:t>(s) serviço</w:t>
      </w:r>
      <w:r w:rsidR="001D4C02">
        <w:rPr>
          <w:rFonts w:ascii="Times New Roman" w:hAnsi="Times New Roman"/>
        </w:rPr>
        <w:t xml:space="preserve"> </w:t>
      </w:r>
      <w:r w:rsidR="00671BE6" w:rsidRPr="00D703A4">
        <w:rPr>
          <w:rFonts w:ascii="Times New Roman" w:hAnsi="Times New Roman"/>
        </w:rPr>
        <w:t>(s), objeto deste Edital.</w:t>
      </w:r>
    </w:p>
    <w:p w:rsidR="00671BE6" w:rsidRPr="00D703A4" w:rsidRDefault="00671BE6" w:rsidP="00671BE6">
      <w:pPr>
        <w:pStyle w:val="Corpodetexto"/>
        <w:ind w:right="-285"/>
        <w:rPr>
          <w:b/>
          <w:sz w:val="22"/>
          <w:szCs w:val="22"/>
        </w:rPr>
      </w:pPr>
    </w:p>
    <w:p w:rsidR="00671BE6" w:rsidRDefault="00671BE6" w:rsidP="00671BE6">
      <w:pPr>
        <w:pStyle w:val="Corpodetexto"/>
        <w:ind w:left="-284" w:right="-285"/>
        <w:rPr>
          <w:b/>
          <w:sz w:val="22"/>
          <w:szCs w:val="22"/>
        </w:rPr>
      </w:pPr>
      <w:r w:rsidRPr="00D703A4">
        <w:rPr>
          <w:b/>
          <w:sz w:val="22"/>
          <w:szCs w:val="22"/>
        </w:rPr>
        <w:t>23.  DO DIREITO DE RESERVA:</w:t>
      </w:r>
    </w:p>
    <w:p w:rsidR="006D3BEF" w:rsidRPr="00D703A4" w:rsidRDefault="006D3BEF" w:rsidP="00671BE6">
      <w:pPr>
        <w:pStyle w:val="Corpodetexto"/>
        <w:ind w:left="-284" w:right="-285"/>
        <w:rPr>
          <w:b/>
          <w:sz w:val="22"/>
          <w:szCs w:val="22"/>
        </w:rPr>
      </w:pPr>
    </w:p>
    <w:p w:rsidR="00671BE6" w:rsidRPr="00D703A4" w:rsidRDefault="00671BE6" w:rsidP="00671BE6">
      <w:pPr>
        <w:pStyle w:val="Corpodetexto"/>
        <w:ind w:left="-284" w:right="-285"/>
        <w:rPr>
          <w:sz w:val="22"/>
          <w:szCs w:val="22"/>
        </w:rPr>
      </w:pPr>
      <w:r w:rsidRPr="00D703A4">
        <w:rPr>
          <w:sz w:val="22"/>
          <w:szCs w:val="22"/>
        </w:rPr>
        <w:t xml:space="preserve">23.1 O Município de </w:t>
      </w:r>
      <w:r w:rsidR="001D4C02">
        <w:rPr>
          <w:sz w:val="22"/>
          <w:szCs w:val="22"/>
        </w:rPr>
        <w:t>São José do Cerrito</w:t>
      </w:r>
      <w:r w:rsidRPr="00D703A4">
        <w:rPr>
          <w:sz w:val="22"/>
          <w:szCs w:val="22"/>
        </w:rPr>
        <w:t>, reserva-se ao direito, de revogar o certame por razões de interesse público devidamente justificado, ou de anulá-lo, caso ocorram vícios de ilegalidade, nos termos do art. 49 da Lei de Licitações;</w:t>
      </w:r>
    </w:p>
    <w:p w:rsidR="00671BE6" w:rsidRPr="00D703A4" w:rsidRDefault="00671BE6" w:rsidP="00671BE6">
      <w:pPr>
        <w:pStyle w:val="Corpodetexto"/>
        <w:ind w:left="-284" w:right="-285"/>
        <w:rPr>
          <w:sz w:val="22"/>
          <w:szCs w:val="22"/>
        </w:rPr>
      </w:pPr>
      <w:r w:rsidRPr="00D703A4">
        <w:rPr>
          <w:sz w:val="22"/>
          <w:szCs w:val="22"/>
        </w:rPr>
        <w:t>23.2 Receber o</w:t>
      </w:r>
      <w:r w:rsidR="001D4C02">
        <w:rPr>
          <w:sz w:val="22"/>
          <w:szCs w:val="22"/>
        </w:rPr>
        <w:t xml:space="preserve"> </w:t>
      </w:r>
      <w:r w:rsidRPr="00D703A4">
        <w:rPr>
          <w:sz w:val="22"/>
          <w:szCs w:val="22"/>
        </w:rPr>
        <w:t>(s) produto</w:t>
      </w:r>
      <w:r w:rsidR="001D4C02">
        <w:rPr>
          <w:sz w:val="22"/>
          <w:szCs w:val="22"/>
        </w:rPr>
        <w:t xml:space="preserve"> </w:t>
      </w:r>
      <w:r w:rsidRPr="00D703A4">
        <w:rPr>
          <w:sz w:val="22"/>
          <w:szCs w:val="22"/>
        </w:rPr>
        <w:t>(s) provisoriamente, nos termos dispostos na alínea “a”, inciso II do art. 73 da Lei 8.666/93 e Diplomas Complementares, para posterior verificação da qualidade e consequente aceitação;</w:t>
      </w:r>
    </w:p>
    <w:p w:rsidR="00671BE6" w:rsidRPr="00AE4179" w:rsidRDefault="00671BE6" w:rsidP="00671BE6">
      <w:pPr>
        <w:pStyle w:val="Corpodetexto"/>
        <w:ind w:left="-284" w:right="-285"/>
        <w:rPr>
          <w:sz w:val="22"/>
          <w:szCs w:val="22"/>
        </w:rPr>
      </w:pPr>
      <w:r w:rsidRPr="00D703A4">
        <w:rPr>
          <w:sz w:val="22"/>
          <w:szCs w:val="22"/>
        </w:rPr>
        <w:lastRenderedPageBreak/>
        <w:t>23.3 O</w:t>
      </w:r>
      <w:r w:rsidR="001D4C02">
        <w:rPr>
          <w:sz w:val="22"/>
          <w:szCs w:val="22"/>
        </w:rPr>
        <w:t xml:space="preserve"> </w:t>
      </w:r>
      <w:r w:rsidRPr="00D703A4">
        <w:rPr>
          <w:sz w:val="22"/>
          <w:szCs w:val="22"/>
        </w:rPr>
        <w:t>(s) produto</w:t>
      </w:r>
      <w:r w:rsidR="001D4C02">
        <w:rPr>
          <w:sz w:val="22"/>
          <w:szCs w:val="22"/>
        </w:rPr>
        <w:t xml:space="preserve"> </w:t>
      </w:r>
      <w:r w:rsidRPr="00D703A4">
        <w:rPr>
          <w:sz w:val="22"/>
          <w:szCs w:val="22"/>
        </w:rPr>
        <w:t>(s) que não for</w:t>
      </w:r>
      <w:r w:rsidR="001D4C02">
        <w:rPr>
          <w:sz w:val="22"/>
          <w:szCs w:val="22"/>
        </w:rPr>
        <w:t xml:space="preserve"> </w:t>
      </w:r>
      <w:r w:rsidRPr="00D703A4">
        <w:rPr>
          <w:sz w:val="22"/>
          <w:szCs w:val="22"/>
        </w:rPr>
        <w:t>(em) de qualidade e/ou que não atender</w:t>
      </w:r>
      <w:r w:rsidR="001D4C02">
        <w:rPr>
          <w:sz w:val="22"/>
          <w:szCs w:val="22"/>
        </w:rPr>
        <w:t xml:space="preserve"> </w:t>
      </w:r>
      <w:r w:rsidRPr="00D703A4">
        <w:rPr>
          <w:sz w:val="22"/>
          <w:szCs w:val="22"/>
        </w:rPr>
        <w:t>(em), na sua plenitude, as especificações do Edital e seu</w:t>
      </w:r>
      <w:r w:rsidR="001D4C02">
        <w:rPr>
          <w:sz w:val="22"/>
          <w:szCs w:val="22"/>
        </w:rPr>
        <w:t xml:space="preserve"> </w:t>
      </w:r>
      <w:r w:rsidRPr="00D703A4">
        <w:rPr>
          <w:sz w:val="22"/>
          <w:szCs w:val="22"/>
        </w:rPr>
        <w:t>(s) anexo</w:t>
      </w:r>
      <w:r w:rsidR="001D4C02">
        <w:rPr>
          <w:sz w:val="22"/>
          <w:szCs w:val="22"/>
        </w:rPr>
        <w:t xml:space="preserve"> </w:t>
      </w:r>
      <w:r w:rsidRPr="00D703A4">
        <w:rPr>
          <w:sz w:val="22"/>
          <w:szCs w:val="22"/>
        </w:rPr>
        <w:t>(s), após notificação, será</w:t>
      </w:r>
      <w:r w:rsidR="001D4C02">
        <w:rPr>
          <w:sz w:val="22"/>
          <w:szCs w:val="22"/>
        </w:rPr>
        <w:t xml:space="preserve"> </w:t>
      </w:r>
      <w:r w:rsidRPr="00D703A4">
        <w:rPr>
          <w:sz w:val="22"/>
          <w:szCs w:val="22"/>
        </w:rPr>
        <w:t>(</w:t>
      </w:r>
      <w:proofErr w:type="spellStart"/>
      <w:r w:rsidRPr="00D703A4">
        <w:rPr>
          <w:sz w:val="22"/>
          <w:szCs w:val="22"/>
        </w:rPr>
        <w:t>ão</w:t>
      </w:r>
      <w:proofErr w:type="spellEnd"/>
      <w:r w:rsidRPr="00D703A4">
        <w:rPr>
          <w:sz w:val="22"/>
          <w:szCs w:val="22"/>
        </w:rPr>
        <w:t>), prontamente colocado</w:t>
      </w:r>
      <w:r w:rsidR="001D4C02">
        <w:rPr>
          <w:sz w:val="22"/>
          <w:szCs w:val="22"/>
        </w:rPr>
        <w:t xml:space="preserve"> </w:t>
      </w:r>
      <w:r w:rsidRPr="00D703A4">
        <w:rPr>
          <w:sz w:val="22"/>
          <w:szCs w:val="22"/>
        </w:rPr>
        <w:t>(s) à disposição do</w:t>
      </w:r>
      <w:r w:rsidR="001D4C02">
        <w:rPr>
          <w:sz w:val="22"/>
          <w:szCs w:val="22"/>
        </w:rPr>
        <w:t xml:space="preserve"> </w:t>
      </w:r>
      <w:r w:rsidRPr="00D703A4">
        <w:rPr>
          <w:sz w:val="22"/>
          <w:szCs w:val="22"/>
        </w:rPr>
        <w:t>(s) fornecedor</w:t>
      </w:r>
      <w:r w:rsidR="001D4C02">
        <w:rPr>
          <w:sz w:val="22"/>
          <w:szCs w:val="22"/>
        </w:rPr>
        <w:t xml:space="preserve"> </w:t>
      </w:r>
      <w:r w:rsidRPr="00D703A4">
        <w:rPr>
          <w:sz w:val="22"/>
          <w:szCs w:val="22"/>
        </w:rPr>
        <w:t>(es), sem atribuição de qualquer ônus ao Contratante, com embasamento no disposto no Art. 76 da Lei de Licitações.</w:t>
      </w:r>
    </w:p>
    <w:p w:rsidR="00671BE6" w:rsidRDefault="00671BE6" w:rsidP="00671BE6">
      <w:pPr>
        <w:pStyle w:val="Corpodetexto"/>
        <w:ind w:left="-284" w:right="-285"/>
        <w:rPr>
          <w:b/>
          <w:sz w:val="22"/>
          <w:szCs w:val="22"/>
        </w:rPr>
      </w:pPr>
    </w:p>
    <w:p w:rsidR="00671BE6" w:rsidRDefault="00671BE6" w:rsidP="00671BE6">
      <w:pPr>
        <w:pStyle w:val="Corpodetexto"/>
        <w:ind w:left="-284" w:right="-285"/>
        <w:rPr>
          <w:b/>
          <w:sz w:val="22"/>
          <w:szCs w:val="22"/>
        </w:rPr>
      </w:pPr>
      <w:r w:rsidRPr="00D703A4">
        <w:rPr>
          <w:b/>
          <w:sz w:val="22"/>
          <w:szCs w:val="22"/>
        </w:rPr>
        <w:t>24.  DAS PENALIDADES E SANÇÕES:</w:t>
      </w:r>
    </w:p>
    <w:p w:rsidR="006D3BEF" w:rsidRPr="00D703A4" w:rsidRDefault="006D3BEF" w:rsidP="00671BE6">
      <w:pPr>
        <w:pStyle w:val="Corpodetexto"/>
        <w:ind w:left="-284" w:right="-285"/>
        <w:rPr>
          <w:sz w:val="22"/>
          <w:szCs w:val="22"/>
        </w:rPr>
      </w:pPr>
    </w:p>
    <w:p w:rsidR="00671BE6" w:rsidRPr="00D703A4" w:rsidRDefault="001D4C02" w:rsidP="00671BE6">
      <w:pPr>
        <w:pStyle w:val="Corpodetexto"/>
        <w:ind w:left="-284" w:right="-285"/>
        <w:rPr>
          <w:sz w:val="22"/>
          <w:szCs w:val="22"/>
        </w:rPr>
      </w:pPr>
      <w:r w:rsidRPr="00D703A4">
        <w:rPr>
          <w:sz w:val="22"/>
          <w:szCs w:val="22"/>
        </w:rPr>
        <w:t>24.1</w:t>
      </w:r>
      <w:r w:rsidRPr="00D703A4">
        <w:rPr>
          <w:sz w:val="23"/>
          <w:szCs w:val="23"/>
        </w:rPr>
        <w:t>. Consoante</w:t>
      </w:r>
      <w:r w:rsidR="00671BE6" w:rsidRPr="00D703A4">
        <w:rPr>
          <w:sz w:val="23"/>
          <w:szCs w:val="23"/>
        </w:rPr>
        <w:t xml:space="preserve"> o disposto no art. 77 da Lei 8.666/93, a inexecução total ou parcial do contrato enseja a sua rescisão, com as consequências contratuais e as previstas em lei ou regulamento;</w:t>
      </w:r>
    </w:p>
    <w:p w:rsidR="00671BE6" w:rsidRPr="00D703A4" w:rsidRDefault="001D4C02" w:rsidP="00671BE6">
      <w:pPr>
        <w:pStyle w:val="Corpodetexto"/>
        <w:ind w:left="-284" w:right="-285"/>
        <w:rPr>
          <w:sz w:val="22"/>
          <w:szCs w:val="22"/>
        </w:rPr>
      </w:pPr>
      <w:r w:rsidRPr="00D703A4">
        <w:rPr>
          <w:sz w:val="22"/>
          <w:szCs w:val="22"/>
        </w:rPr>
        <w:t>24.2. Pela</w:t>
      </w:r>
      <w:r w:rsidR="00671BE6" w:rsidRPr="00D703A4">
        <w:rPr>
          <w:sz w:val="22"/>
          <w:szCs w:val="22"/>
        </w:rPr>
        <w:t xml:space="preserve"> inexecução total ou parcial do contrato, pelo adjudicatário, poderão ser aplicadas as penalidades prevista nos artigos </w:t>
      </w:r>
      <w:smartTag w:uri="urn:schemas-microsoft-com:office:smarttags" w:element="metricconverter">
        <w:smartTagPr>
          <w:attr w:name="ProductID" w:val="86 a"/>
        </w:smartTagPr>
        <w:r w:rsidR="00671BE6" w:rsidRPr="00D703A4">
          <w:rPr>
            <w:sz w:val="22"/>
            <w:szCs w:val="22"/>
          </w:rPr>
          <w:t>86 a</w:t>
        </w:r>
      </w:smartTag>
      <w:r w:rsidR="00671BE6" w:rsidRPr="00D703A4">
        <w:rPr>
          <w:sz w:val="22"/>
          <w:szCs w:val="22"/>
        </w:rPr>
        <w:t xml:space="preserve"> 88 da Lei 8.666/93, podendo a multa ser arbitrada em valor até 10% do fornecimento total, além das medidas legais cabíveis;</w:t>
      </w:r>
    </w:p>
    <w:p w:rsidR="00671BE6" w:rsidRPr="00D703A4" w:rsidRDefault="00671BE6" w:rsidP="00671BE6">
      <w:pPr>
        <w:pStyle w:val="Estilo1"/>
        <w:spacing w:after="0" w:line="240" w:lineRule="auto"/>
        <w:ind w:left="-284" w:right="-285"/>
        <w:rPr>
          <w:sz w:val="22"/>
          <w:szCs w:val="22"/>
        </w:rPr>
      </w:pPr>
      <w:r w:rsidRPr="00D703A4">
        <w:rPr>
          <w:sz w:val="22"/>
          <w:szCs w:val="22"/>
        </w:rPr>
        <w:t>24.3. Nos termos do artigo 7° da Lei 10.520, de 17 de julho de 2002, se o Licitante,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o Município, sem prejuízo das multas previstas neste Edital e das demais cominações legais;</w:t>
      </w:r>
    </w:p>
    <w:p w:rsidR="00671BE6" w:rsidRDefault="00671BE6" w:rsidP="00671BE6">
      <w:pPr>
        <w:pStyle w:val="Corpodetexto"/>
        <w:ind w:left="-284" w:right="-285"/>
        <w:rPr>
          <w:sz w:val="22"/>
          <w:szCs w:val="22"/>
        </w:rPr>
      </w:pPr>
      <w:r w:rsidRPr="00D703A4">
        <w:rPr>
          <w:sz w:val="22"/>
          <w:szCs w:val="22"/>
        </w:rPr>
        <w:t>24.4 No caso de o convocado não assinar o Contrato ou,</w:t>
      </w:r>
      <w:r w:rsidRPr="00D703A4">
        <w:rPr>
          <w:rStyle w:val="nfase"/>
          <w:sz w:val="22"/>
          <w:szCs w:val="22"/>
        </w:rPr>
        <w:t xml:space="preserve"> deixar de apresentar documentos solicitados para a contratação ou, recusar-se a fazê-los no prazo </w:t>
      </w:r>
      <w:r w:rsidRPr="00D703A4">
        <w:rPr>
          <w:sz w:val="22"/>
          <w:szCs w:val="22"/>
        </w:rPr>
        <w:t>estabelecido, sem prejuízo da aplicação de multa de até 20% (vinte por cento) da sua Proposta de Preços e das demais sanções previstas em lei, o Município se reserva ao direito de convocar outro Licitante, observada a ordem de classificação e o direito de preferência para ME ou EPP e, assim sucessivamente, hipótese em que o Pregoeiro poderá negociar diretamente com o Licitan</w:t>
      </w:r>
      <w:r>
        <w:rPr>
          <w:sz w:val="22"/>
          <w:szCs w:val="22"/>
        </w:rPr>
        <w:t>te para obtenção de preço menor;</w:t>
      </w:r>
    </w:p>
    <w:p w:rsidR="00671BE6" w:rsidRPr="006803B9" w:rsidRDefault="001D4C02" w:rsidP="00671BE6">
      <w:pPr>
        <w:pStyle w:val="Corpodetexto"/>
        <w:ind w:left="-284" w:right="-285"/>
        <w:rPr>
          <w:sz w:val="22"/>
          <w:szCs w:val="22"/>
        </w:rPr>
      </w:pPr>
      <w:r w:rsidRPr="006803B9">
        <w:rPr>
          <w:sz w:val="22"/>
          <w:szCs w:val="22"/>
        </w:rPr>
        <w:t>24.5. Quando</w:t>
      </w:r>
      <w:r w:rsidR="00671BE6" w:rsidRPr="006803B9">
        <w:rPr>
          <w:sz w:val="22"/>
          <w:szCs w:val="22"/>
        </w:rPr>
        <w:t xml:space="preserve"> o prejuízo causado pela contratada exceder ao previsto na cláusula penal, poderá a Administração exigir indenização suplementar, valendo a cláusula penal como mínimo da indenização, nos termos do parágrafo único do Art. 416 do Código Civil;</w:t>
      </w:r>
    </w:p>
    <w:p w:rsidR="00671BE6" w:rsidRPr="00D703A4" w:rsidRDefault="00671BE6" w:rsidP="00671BE6">
      <w:pPr>
        <w:pStyle w:val="Corpodetexto"/>
        <w:ind w:left="-284" w:right="-285"/>
        <w:rPr>
          <w:sz w:val="22"/>
          <w:szCs w:val="22"/>
        </w:rPr>
      </w:pPr>
      <w:r w:rsidRPr="006803B9">
        <w:rPr>
          <w:sz w:val="22"/>
          <w:szCs w:val="22"/>
        </w:rPr>
        <w:t>24.6 A personalidade jurídica da contratada poderá ser desconsiderada sempre que utilizada com abuso do direito para facilitar, encobrir ou dissimular a prática dos atos ilícitos previstos na Lei n° 12.846/2013, ou para provocar confusão patrimonial, sendo estendidos todos os efeitos das sanções aplicadas à pessoa jurídica aos seus administradores e sócios com poderes de administração, observados o contraditório e a ampla defesa.</w:t>
      </w:r>
    </w:p>
    <w:p w:rsidR="00671BE6" w:rsidRPr="00D703A4" w:rsidRDefault="00671BE6" w:rsidP="00671BE6">
      <w:pPr>
        <w:pStyle w:val="Estilo1"/>
        <w:spacing w:after="0" w:line="240" w:lineRule="auto"/>
        <w:ind w:left="-284" w:right="-285"/>
        <w:rPr>
          <w:sz w:val="22"/>
          <w:szCs w:val="22"/>
        </w:rPr>
      </w:pPr>
    </w:p>
    <w:p w:rsidR="00671BE6" w:rsidRDefault="00671BE6" w:rsidP="00671BE6">
      <w:pPr>
        <w:pStyle w:val="Corpodetexto"/>
        <w:ind w:left="-284" w:right="-285"/>
        <w:rPr>
          <w:b/>
          <w:sz w:val="22"/>
          <w:szCs w:val="22"/>
        </w:rPr>
      </w:pPr>
      <w:r w:rsidRPr="00D703A4">
        <w:rPr>
          <w:b/>
          <w:sz w:val="22"/>
          <w:szCs w:val="22"/>
        </w:rPr>
        <w:t>25. DAS DISPOSIÇÕES GERAIS:</w:t>
      </w:r>
    </w:p>
    <w:p w:rsidR="006D3BEF" w:rsidRPr="00D703A4" w:rsidRDefault="006D3BEF" w:rsidP="00671BE6">
      <w:pPr>
        <w:pStyle w:val="Corpodetexto"/>
        <w:ind w:left="-284" w:right="-285"/>
        <w:rPr>
          <w:b/>
          <w:sz w:val="22"/>
          <w:szCs w:val="22"/>
        </w:rPr>
      </w:pPr>
    </w:p>
    <w:p w:rsidR="00671BE6" w:rsidRPr="00D703A4" w:rsidRDefault="00671BE6" w:rsidP="00671BE6">
      <w:pPr>
        <w:widowControl w:val="0"/>
        <w:tabs>
          <w:tab w:val="left" w:pos="536"/>
          <w:tab w:val="left" w:pos="2270"/>
          <w:tab w:val="left" w:pos="4294"/>
        </w:tabs>
        <w:ind w:left="-284" w:right="-285"/>
        <w:jc w:val="both"/>
        <w:rPr>
          <w:color w:val="000000"/>
          <w:sz w:val="22"/>
          <w:szCs w:val="22"/>
        </w:rPr>
      </w:pPr>
      <w:r w:rsidRPr="00D703A4">
        <w:rPr>
          <w:sz w:val="22"/>
          <w:szCs w:val="22"/>
        </w:rPr>
        <w:t xml:space="preserve">25.1 No interesse do Município de </w:t>
      </w:r>
      <w:r w:rsidR="001D4C02">
        <w:rPr>
          <w:sz w:val="22"/>
          <w:szCs w:val="22"/>
        </w:rPr>
        <w:t>São José do Cerrito</w:t>
      </w:r>
      <w:r w:rsidRPr="00D703A4">
        <w:rPr>
          <w:sz w:val="22"/>
          <w:szCs w:val="22"/>
        </w:rPr>
        <w:t>, sem que caiba à(s) Participante(s) qualquer reclamação ou indenização, poderá(</w:t>
      </w:r>
      <w:proofErr w:type="spellStart"/>
      <w:r w:rsidRPr="00D703A4">
        <w:rPr>
          <w:sz w:val="22"/>
          <w:szCs w:val="22"/>
        </w:rPr>
        <w:t>ão</w:t>
      </w:r>
      <w:proofErr w:type="spellEnd"/>
      <w:r w:rsidRPr="00D703A4">
        <w:rPr>
          <w:sz w:val="22"/>
          <w:szCs w:val="22"/>
        </w:rPr>
        <w:t>) ser:</w:t>
      </w:r>
    </w:p>
    <w:p w:rsidR="00671BE6" w:rsidRPr="00D703A4" w:rsidRDefault="00671BE6" w:rsidP="00671BE6">
      <w:pPr>
        <w:widowControl w:val="0"/>
        <w:tabs>
          <w:tab w:val="left" w:pos="536"/>
          <w:tab w:val="left" w:pos="2270"/>
          <w:tab w:val="left" w:pos="4294"/>
        </w:tabs>
        <w:ind w:left="-284" w:right="-285"/>
        <w:jc w:val="both"/>
        <w:rPr>
          <w:color w:val="000000"/>
          <w:sz w:val="22"/>
          <w:szCs w:val="22"/>
        </w:rPr>
      </w:pPr>
      <w:r w:rsidRPr="00D703A4">
        <w:rPr>
          <w:sz w:val="22"/>
          <w:szCs w:val="22"/>
        </w:rPr>
        <w:t>a) adiada a abertura da licitação;</w:t>
      </w:r>
    </w:p>
    <w:p w:rsidR="00671BE6" w:rsidRPr="00D703A4" w:rsidRDefault="00671BE6" w:rsidP="00671BE6">
      <w:pPr>
        <w:widowControl w:val="0"/>
        <w:tabs>
          <w:tab w:val="left" w:pos="536"/>
          <w:tab w:val="left" w:pos="2270"/>
          <w:tab w:val="left" w:pos="4294"/>
        </w:tabs>
        <w:ind w:left="-284" w:right="-285"/>
        <w:jc w:val="both"/>
        <w:rPr>
          <w:sz w:val="22"/>
          <w:szCs w:val="22"/>
        </w:rPr>
      </w:pPr>
      <w:r w:rsidRPr="00D703A4">
        <w:rPr>
          <w:sz w:val="22"/>
          <w:szCs w:val="22"/>
        </w:rPr>
        <w:t>b) alteradas as condições do Edital, obedecido o disposto no § 4º do art. 21 da Lei 8.666/93 e Diplomas Complementares.</w:t>
      </w:r>
    </w:p>
    <w:p w:rsidR="00671BE6" w:rsidRPr="00D703A4" w:rsidRDefault="00671BE6" w:rsidP="00671BE6">
      <w:pPr>
        <w:widowControl w:val="0"/>
        <w:tabs>
          <w:tab w:val="left" w:pos="536"/>
          <w:tab w:val="left" w:pos="2270"/>
          <w:tab w:val="left" w:pos="4294"/>
        </w:tabs>
        <w:ind w:left="-284" w:right="-285"/>
        <w:jc w:val="both"/>
        <w:rPr>
          <w:sz w:val="22"/>
          <w:szCs w:val="22"/>
        </w:rPr>
      </w:pPr>
      <w:r w:rsidRPr="00D703A4">
        <w:rPr>
          <w:sz w:val="22"/>
          <w:szCs w:val="22"/>
        </w:rPr>
        <w:t>c) filmadas e/ou gravadas as sessões e este meio ser utilizado como prova;</w:t>
      </w:r>
    </w:p>
    <w:p w:rsidR="00671BE6" w:rsidRPr="00D703A4" w:rsidRDefault="00671BE6" w:rsidP="00671BE6">
      <w:pPr>
        <w:pStyle w:val="Corpodetexto"/>
        <w:ind w:left="-284" w:right="-285"/>
        <w:rPr>
          <w:b/>
          <w:sz w:val="22"/>
          <w:szCs w:val="22"/>
        </w:rPr>
      </w:pPr>
    </w:p>
    <w:p w:rsidR="00671BE6" w:rsidRDefault="00671BE6" w:rsidP="00671BE6">
      <w:pPr>
        <w:pStyle w:val="Corpodetexto"/>
        <w:ind w:left="-284" w:right="-285"/>
        <w:rPr>
          <w:b/>
          <w:sz w:val="22"/>
          <w:szCs w:val="22"/>
        </w:rPr>
      </w:pPr>
      <w:r w:rsidRPr="00D703A4">
        <w:rPr>
          <w:b/>
          <w:sz w:val="22"/>
          <w:szCs w:val="22"/>
        </w:rPr>
        <w:t>26. DO FORO:</w:t>
      </w:r>
    </w:p>
    <w:p w:rsidR="006D3BEF" w:rsidRPr="00D703A4" w:rsidRDefault="006D3BEF" w:rsidP="00671BE6">
      <w:pPr>
        <w:pStyle w:val="Corpodetexto"/>
        <w:ind w:left="-284" w:right="-285"/>
        <w:rPr>
          <w:b/>
          <w:sz w:val="22"/>
          <w:szCs w:val="22"/>
        </w:rPr>
      </w:pPr>
    </w:p>
    <w:p w:rsidR="00671BE6" w:rsidRDefault="00671BE6" w:rsidP="00671BE6">
      <w:pPr>
        <w:pStyle w:val="Corpodetexto"/>
        <w:ind w:left="-284" w:right="-285"/>
        <w:rPr>
          <w:sz w:val="22"/>
          <w:szCs w:val="22"/>
        </w:rPr>
      </w:pPr>
      <w:r w:rsidRPr="00D703A4">
        <w:rPr>
          <w:sz w:val="22"/>
          <w:szCs w:val="22"/>
        </w:rPr>
        <w:t>Fica eleito o foro da Comarca de Lages, Estado de Santa Catarina, Brasil, para as ações que porventura decorram do presente Edital, independentemente de qual seja o domicílio do Licitante.</w:t>
      </w:r>
    </w:p>
    <w:p w:rsidR="006D3BEF" w:rsidRPr="000B3331" w:rsidRDefault="006D3BEF" w:rsidP="00671BE6">
      <w:pPr>
        <w:pStyle w:val="Corpodetexto"/>
        <w:ind w:left="-284" w:right="-285"/>
        <w:rPr>
          <w:sz w:val="22"/>
          <w:szCs w:val="22"/>
        </w:rPr>
      </w:pPr>
    </w:p>
    <w:p w:rsidR="00671BE6" w:rsidRDefault="00671BE6" w:rsidP="00671BE6">
      <w:pPr>
        <w:pStyle w:val="Ttulo"/>
        <w:ind w:left="-284" w:right="-285"/>
        <w:jc w:val="right"/>
        <w:rPr>
          <w:b w:val="0"/>
          <w:sz w:val="22"/>
          <w:szCs w:val="22"/>
        </w:rPr>
      </w:pPr>
    </w:p>
    <w:p w:rsidR="00671BE6" w:rsidRPr="00F37FD7" w:rsidRDefault="006D3BEF" w:rsidP="00F37FD7">
      <w:pPr>
        <w:pStyle w:val="Ttulo"/>
        <w:ind w:left="-284" w:right="-285"/>
        <w:jc w:val="right"/>
        <w:rPr>
          <w:b w:val="0"/>
          <w:sz w:val="22"/>
          <w:szCs w:val="22"/>
        </w:rPr>
      </w:pPr>
      <w:r w:rsidRPr="00F37FD7">
        <w:rPr>
          <w:b w:val="0"/>
          <w:sz w:val="22"/>
          <w:szCs w:val="22"/>
        </w:rPr>
        <w:t xml:space="preserve">São José do Cerrito, </w:t>
      </w:r>
      <w:r w:rsidR="00F37FD7" w:rsidRPr="00F37FD7">
        <w:rPr>
          <w:b w:val="0"/>
          <w:sz w:val="22"/>
          <w:szCs w:val="22"/>
        </w:rPr>
        <w:t>10 de novembro de 2017</w:t>
      </w:r>
      <w:r w:rsidR="00671BE6" w:rsidRPr="00F37FD7">
        <w:rPr>
          <w:b w:val="0"/>
          <w:sz w:val="22"/>
          <w:szCs w:val="22"/>
        </w:rPr>
        <w:t>.</w:t>
      </w:r>
    </w:p>
    <w:p w:rsidR="006D3BEF" w:rsidRDefault="006D3BEF" w:rsidP="00F37FD7">
      <w:pPr>
        <w:pStyle w:val="Ttulo"/>
        <w:ind w:left="-284" w:right="-285"/>
        <w:jc w:val="right"/>
        <w:rPr>
          <w:b w:val="0"/>
          <w:sz w:val="22"/>
          <w:szCs w:val="22"/>
        </w:rPr>
      </w:pPr>
    </w:p>
    <w:p w:rsidR="006D3BEF" w:rsidRDefault="006D3BEF" w:rsidP="006D3BEF">
      <w:pPr>
        <w:pStyle w:val="Ttulo"/>
        <w:ind w:left="-284" w:right="-285"/>
        <w:rPr>
          <w:b w:val="0"/>
          <w:sz w:val="22"/>
          <w:szCs w:val="22"/>
        </w:rPr>
      </w:pPr>
    </w:p>
    <w:p w:rsidR="006D3BEF" w:rsidRDefault="006D3BEF" w:rsidP="006D3BEF">
      <w:pPr>
        <w:pStyle w:val="Ttulo"/>
        <w:ind w:left="-284" w:right="-285"/>
        <w:rPr>
          <w:b w:val="0"/>
          <w:sz w:val="22"/>
          <w:szCs w:val="22"/>
        </w:rPr>
      </w:pPr>
    </w:p>
    <w:p w:rsidR="006D3BEF" w:rsidRDefault="006D3BEF" w:rsidP="006D3BEF">
      <w:pPr>
        <w:pStyle w:val="Ttulo"/>
        <w:ind w:left="-284" w:right="-285"/>
        <w:rPr>
          <w:b w:val="0"/>
          <w:sz w:val="22"/>
          <w:szCs w:val="22"/>
        </w:rPr>
      </w:pPr>
    </w:p>
    <w:p w:rsidR="006D3BEF" w:rsidRDefault="006D3BEF" w:rsidP="006D3BEF">
      <w:pPr>
        <w:pStyle w:val="Ttulo"/>
        <w:ind w:left="-284" w:right="-285"/>
        <w:rPr>
          <w:b w:val="0"/>
          <w:sz w:val="22"/>
          <w:szCs w:val="22"/>
        </w:rPr>
      </w:pPr>
      <w:r>
        <w:rPr>
          <w:b w:val="0"/>
          <w:sz w:val="22"/>
          <w:szCs w:val="22"/>
        </w:rPr>
        <w:t>CHRISTIAN PIMENTEL DE CAMARGO</w:t>
      </w:r>
    </w:p>
    <w:p w:rsidR="006D3BEF" w:rsidRPr="00D703A4" w:rsidRDefault="006D3BEF" w:rsidP="006D3BEF">
      <w:pPr>
        <w:pStyle w:val="Ttulo"/>
        <w:ind w:left="-284" w:right="-285"/>
        <w:rPr>
          <w:b w:val="0"/>
          <w:sz w:val="22"/>
          <w:szCs w:val="22"/>
        </w:rPr>
      </w:pPr>
      <w:r>
        <w:rPr>
          <w:b w:val="0"/>
          <w:sz w:val="22"/>
          <w:szCs w:val="22"/>
        </w:rPr>
        <w:t>Diretor de Compras e Licitações</w:t>
      </w:r>
    </w:p>
    <w:p w:rsidR="00671BE6" w:rsidRPr="00D703A4" w:rsidRDefault="00671BE6" w:rsidP="00671BE6">
      <w:pPr>
        <w:ind w:right="-2"/>
        <w:rPr>
          <w:sz w:val="22"/>
          <w:szCs w:val="22"/>
        </w:rPr>
      </w:pPr>
    </w:p>
    <w:p w:rsidR="00671BE6" w:rsidRPr="00D703A4" w:rsidRDefault="00671BE6" w:rsidP="00671BE6">
      <w:pPr>
        <w:pStyle w:val="Ttulo"/>
        <w:ind w:right="-2"/>
        <w:rPr>
          <w:sz w:val="22"/>
          <w:szCs w:val="22"/>
        </w:rPr>
        <w:sectPr w:rsidR="00671BE6" w:rsidRPr="00D703A4" w:rsidSect="00671BE6">
          <w:headerReference w:type="even" r:id="rId8"/>
          <w:headerReference w:type="default" r:id="rId9"/>
          <w:pgSz w:w="11906" w:h="16838"/>
          <w:pgMar w:top="851" w:right="1134" w:bottom="851" w:left="1134" w:header="709" w:footer="709" w:gutter="0"/>
          <w:cols w:space="708"/>
          <w:docGrid w:linePitch="360"/>
        </w:sectPr>
      </w:pPr>
    </w:p>
    <w:p w:rsidR="00671BE6" w:rsidRPr="00D703A4" w:rsidRDefault="00671BE6" w:rsidP="00671BE6">
      <w:pPr>
        <w:pStyle w:val="Ttulo"/>
        <w:ind w:right="-2"/>
        <w:rPr>
          <w:sz w:val="22"/>
          <w:szCs w:val="22"/>
        </w:rPr>
      </w:pPr>
    </w:p>
    <w:p w:rsidR="00671BE6" w:rsidRPr="00D703A4" w:rsidRDefault="00671BE6" w:rsidP="00671BE6">
      <w:pPr>
        <w:pStyle w:val="Ttulo"/>
        <w:ind w:right="-2"/>
        <w:rPr>
          <w:sz w:val="22"/>
          <w:szCs w:val="22"/>
        </w:rPr>
        <w:sectPr w:rsidR="00671BE6" w:rsidRPr="00D703A4" w:rsidSect="00671BE6">
          <w:type w:val="continuous"/>
          <w:pgSz w:w="11906" w:h="16838"/>
          <w:pgMar w:top="851" w:right="1134" w:bottom="851" w:left="1134" w:header="709" w:footer="709" w:gutter="0"/>
          <w:cols w:space="708"/>
          <w:docGrid w:linePitch="360"/>
        </w:sectPr>
      </w:pPr>
    </w:p>
    <w:p w:rsidR="00671BE6" w:rsidRPr="00D703A4" w:rsidRDefault="00671BE6" w:rsidP="00671BE6">
      <w:pPr>
        <w:pStyle w:val="Ttulo"/>
        <w:ind w:right="-2"/>
        <w:rPr>
          <w:sz w:val="22"/>
          <w:szCs w:val="22"/>
        </w:rPr>
      </w:pPr>
    </w:p>
    <w:p w:rsidR="00671BE6" w:rsidRPr="00237BE5" w:rsidRDefault="00671BE6" w:rsidP="00671BE6">
      <w:pPr>
        <w:pStyle w:val="Ttulo5"/>
        <w:suppressAutoHyphens/>
        <w:ind w:right="-2"/>
        <w:rPr>
          <w:bCs/>
          <w:sz w:val="22"/>
          <w:szCs w:val="22"/>
          <w:u w:val="single"/>
        </w:rPr>
      </w:pPr>
      <w:r w:rsidRPr="00237BE5">
        <w:rPr>
          <w:sz w:val="22"/>
          <w:szCs w:val="22"/>
          <w:u w:val="single"/>
        </w:rPr>
        <w:t>ANEXO I – MINUTA DE CONTRATO</w:t>
      </w:r>
    </w:p>
    <w:p w:rsidR="00671BE6" w:rsidRPr="00237BE5" w:rsidRDefault="00671BE6" w:rsidP="00671BE6">
      <w:pPr>
        <w:pStyle w:val="Ttulo6"/>
        <w:numPr>
          <w:ilvl w:val="0"/>
          <w:numId w:val="0"/>
        </w:numPr>
        <w:spacing w:line="240" w:lineRule="auto"/>
        <w:ind w:right="-2"/>
        <w:jc w:val="center"/>
        <w:rPr>
          <w:rFonts w:ascii="Times New Roman" w:hAnsi="Times New Roman"/>
          <w:szCs w:val="22"/>
        </w:rPr>
      </w:pPr>
    </w:p>
    <w:p w:rsidR="00671BE6" w:rsidRPr="00F37FD7" w:rsidRDefault="00671BE6" w:rsidP="00671BE6">
      <w:pPr>
        <w:tabs>
          <w:tab w:val="left" w:pos="3600"/>
        </w:tabs>
        <w:ind w:left="4536" w:right="-2"/>
        <w:jc w:val="both"/>
        <w:rPr>
          <w:b/>
          <w:sz w:val="22"/>
          <w:szCs w:val="22"/>
        </w:rPr>
      </w:pPr>
      <w:r w:rsidRPr="00237BE5">
        <w:rPr>
          <w:b/>
          <w:sz w:val="22"/>
          <w:szCs w:val="22"/>
        </w:rPr>
        <w:t>CONTRATANTE</w:t>
      </w:r>
      <w:r w:rsidRPr="00237BE5">
        <w:rPr>
          <w:sz w:val="22"/>
          <w:szCs w:val="22"/>
        </w:rPr>
        <w:t xml:space="preserve">: MUNICÍPIO DE </w:t>
      </w:r>
      <w:r w:rsidR="009D5525">
        <w:rPr>
          <w:sz w:val="22"/>
          <w:szCs w:val="22"/>
        </w:rPr>
        <w:t>SÃO JOSÉ DO CERRITO</w:t>
      </w:r>
      <w:r>
        <w:rPr>
          <w:sz w:val="22"/>
          <w:szCs w:val="22"/>
        </w:rPr>
        <w:t>/</w:t>
      </w:r>
      <w:r w:rsidRPr="00EE7C03">
        <w:rPr>
          <w:iCs/>
          <w:color w:val="000000" w:themeColor="text1"/>
          <w:sz w:val="22"/>
          <w:szCs w:val="22"/>
          <w:shd w:val="clear" w:color="auto" w:fill="FFFFFF"/>
        </w:rPr>
        <w:t xml:space="preserve"> </w:t>
      </w:r>
      <w:r w:rsidRPr="00180E93">
        <w:rPr>
          <w:iCs/>
          <w:color w:val="000000" w:themeColor="text1"/>
          <w:sz w:val="22"/>
          <w:szCs w:val="22"/>
          <w:shd w:val="clear" w:color="auto" w:fill="FFFFFF"/>
        </w:rPr>
        <w:t>SECRETARIA MUNICIPAL</w:t>
      </w:r>
      <w:r>
        <w:rPr>
          <w:iCs/>
          <w:color w:val="000000" w:themeColor="text1"/>
          <w:sz w:val="22"/>
          <w:szCs w:val="22"/>
          <w:shd w:val="clear" w:color="auto" w:fill="FFFFFF"/>
        </w:rPr>
        <w:t xml:space="preserve"> DE </w:t>
      </w:r>
      <w:r w:rsidRPr="00F37FD7">
        <w:rPr>
          <w:iCs/>
          <w:sz w:val="22"/>
          <w:szCs w:val="22"/>
          <w:shd w:val="clear" w:color="auto" w:fill="FFFFFF"/>
        </w:rPr>
        <w:t>ADMINISTRAÇÃO</w:t>
      </w:r>
      <w:r w:rsidRPr="00F37FD7">
        <w:rPr>
          <w:sz w:val="22"/>
          <w:szCs w:val="22"/>
        </w:rPr>
        <w:t>, inscrito no</w:t>
      </w:r>
      <w:r w:rsidR="009D5525" w:rsidRPr="00F37FD7">
        <w:rPr>
          <w:sz w:val="22"/>
          <w:szCs w:val="22"/>
        </w:rPr>
        <w:t xml:space="preserve"> CNPJ sob </w:t>
      </w:r>
      <w:r w:rsidR="001D4C02" w:rsidRPr="00F37FD7">
        <w:rPr>
          <w:sz w:val="22"/>
          <w:szCs w:val="22"/>
        </w:rPr>
        <w:t>n. º</w:t>
      </w:r>
      <w:r w:rsidR="009D5525" w:rsidRPr="00F37FD7">
        <w:rPr>
          <w:sz w:val="22"/>
          <w:szCs w:val="22"/>
        </w:rPr>
        <w:t xml:space="preserve"> XXXXXXXXXXX</w:t>
      </w:r>
      <w:r w:rsidRPr="00F37FD7">
        <w:rPr>
          <w:sz w:val="22"/>
          <w:szCs w:val="22"/>
        </w:rPr>
        <w:t xml:space="preserve">, com sede na Rua </w:t>
      </w:r>
      <w:r w:rsidR="009D5525" w:rsidRPr="00F37FD7">
        <w:rPr>
          <w:sz w:val="22"/>
          <w:szCs w:val="22"/>
        </w:rPr>
        <w:t>Anacleto da Silva Ortiz</w:t>
      </w:r>
      <w:r w:rsidRPr="00F37FD7">
        <w:rPr>
          <w:sz w:val="22"/>
          <w:szCs w:val="22"/>
        </w:rPr>
        <w:t xml:space="preserve"> nº 1</w:t>
      </w:r>
      <w:r w:rsidR="009D5525" w:rsidRPr="00F37FD7">
        <w:rPr>
          <w:sz w:val="22"/>
          <w:szCs w:val="22"/>
        </w:rPr>
        <w:t>27</w:t>
      </w:r>
      <w:r w:rsidRPr="00F37FD7">
        <w:rPr>
          <w:sz w:val="22"/>
          <w:szCs w:val="22"/>
        </w:rPr>
        <w:t xml:space="preserve">, Centro, </w:t>
      </w:r>
      <w:r w:rsidR="009D5525" w:rsidRPr="00F37FD7">
        <w:rPr>
          <w:sz w:val="22"/>
          <w:szCs w:val="22"/>
        </w:rPr>
        <w:t>São José do Cerrito</w:t>
      </w:r>
      <w:r w:rsidRPr="00F37FD7">
        <w:rPr>
          <w:sz w:val="22"/>
          <w:szCs w:val="22"/>
        </w:rPr>
        <w:t>, SC.</w:t>
      </w:r>
    </w:p>
    <w:p w:rsidR="00671BE6" w:rsidRPr="00F37FD7" w:rsidRDefault="00671BE6" w:rsidP="00671BE6">
      <w:pPr>
        <w:tabs>
          <w:tab w:val="left" w:pos="3960"/>
        </w:tabs>
        <w:ind w:left="4536" w:right="-2"/>
        <w:jc w:val="both"/>
        <w:rPr>
          <w:b/>
          <w:sz w:val="22"/>
          <w:szCs w:val="22"/>
        </w:rPr>
      </w:pPr>
    </w:p>
    <w:p w:rsidR="00671BE6" w:rsidRPr="00F37FD7" w:rsidRDefault="00671BE6" w:rsidP="00671BE6">
      <w:pPr>
        <w:tabs>
          <w:tab w:val="left" w:pos="3960"/>
        </w:tabs>
        <w:ind w:left="4536" w:right="-2"/>
        <w:jc w:val="both"/>
        <w:rPr>
          <w:sz w:val="22"/>
          <w:szCs w:val="22"/>
        </w:rPr>
      </w:pPr>
      <w:r w:rsidRPr="00F37FD7">
        <w:rPr>
          <w:b/>
          <w:sz w:val="22"/>
          <w:szCs w:val="22"/>
        </w:rPr>
        <w:t>CONTRATADA</w:t>
      </w:r>
      <w:r w:rsidRPr="00F37FD7">
        <w:rPr>
          <w:sz w:val="22"/>
          <w:szCs w:val="22"/>
        </w:rPr>
        <w:t xml:space="preserve">: ......................., inscrita no CNPJ sob nº ............., estabelecida na Rua ................, Bairro ............., </w:t>
      </w:r>
      <w:proofErr w:type="spellStart"/>
      <w:r w:rsidRPr="00F37FD7">
        <w:rPr>
          <w:sz w:val="22"/>
          <w:szCs w:val="22"/>
        </w:rPr>
        <w:t>em</w:t>
      </w:r>
      <w:proofErr w:type="spellEnd"/>
      <w:r w:rsidRPr="00F37FD7">
        <w:rPr>
          <w:sz w:val="22"/>
          <w:szCs w:val="22"/>
        </w:rPr>
        <w:t xml:space="preserve"> ..........................</w:t>
      </w:r>
    </w:p>
    <w:p w:rsidR="00671BE6" w:rsidRPr="00F37FD7" w:rsidRDefault="00671BE6" w:rsidP="00671BE6">
      <w:pPr>
        <w:ind w:right="-2"/>
        <w:jc w:val="both"/>
        <w:rPr>
          <w:bCs/>
          <w:sz w:val="22"/>
          <w:szCs w:val="22"/>
        </w:rPr>
      </w:pPr>
    </w:p>
    <w:p w:rsidR="00671BE6" w:rsidRPr="00F37FD7" w:rsidRDefault="00671BE6" w:rsidP="00671BE6">
      <w:pPr>
        <w:ind w:right="-2"/>
        <w:jc w:val="both"/>
        <w:rPr>
          <w:sz w:val="22"/>
          <w:szCs w:val="22"/>
        </w:rPr>
      </w:pPr>
      <w:r w:rsidRPr="00F37FD7">
        <w:rPr>
          <w:sz w:val="22"/>
          <w:szCs w:val="22"/>
        </w:rPr>
        <w:t xml:space="preserve">O Município de </w:t>
      </w:r>
      <w:r w:rsidR="009D5525" w:rsidRPr="00F37FD7">
        <w:rPr>
          <w:sz w:val="22"/>
          <w:szCs w:val="22"/>
        </w:rPr>
        <w:t>São José do Cerrito</w:t>
      </w:r>
      <w:r w:rsidRPr="00F37FD7">
        <w:rPr>
          <w:sz w:val="22"/>
          <w:szCs w:val="22"/>
        </w:rPr>
        <w:t xml:space="preserve">, pessoa jurídica de direito público, neste ato </w:t>
      </w:r>
      <w:r w:rsidR="009D5525" w:rsidRPr="00F37FD7">
        <w:rPr>
          <w:sz w:val="22"/>
          <w:szCs w:val="22"/>
        </w:rPr>
        <w:t xml:space="preserve">por delegação </w:t>
      </w:r>
      <w:r w:rsidRPr="00F37FD7">
        <w:rPr>
          <w:sz w:val="22"/>
          <w:szCs w:val="22"/>
        </w:rPr>
        <w:t xml:space="preserve">representado pelo </w:t>
      </w:r>
      <w:r w:rsidR="009D5525" w:rsidRPr="00F37FD7">
        <w:rPr>
          <w:sz w:val="22"/>
          <w:szCs w:val="22"/>
        </w:rPr>
        <w:t>Diretor de Compras e Licitações</w:t>
      </w:r>
      <w:r w:rsidRPr="00F37FD7">
        <w:rPr>
          <w:sz w:val="22"/>
          <w:szCs w:val="22"/>
        </w:rPr>
        <w:t xml:space="preserve">, Sr. ............................., portador do CPF nº .................................., doravante denominado CONTRATANTE e a Empresa ...................., neste ato representada pelo Sr. .................................., portador do CPF nº ...............................de ora em diante denominada CONTRATADA, resolvem celebrar este Contrato, em decorrência do Processo </w:t>
      </w:r>
      <w:r w:rsidR="009D5525" w:rsidRPr="00F37FD7">
        <w:rPr>
          <w:sz w:val="22"/>
          <w:szCs w:val="22"/>
        </w:rPr>
        <w:t>Licitatório nº XXX/2017</w:t>
      </w:r>
      <w:r w:rsidRPr="00F37FD7">
        <w:rPr>
          <w:sz w:val="22"/>
          <w:szCs w:val="22"/>
        </w:rPr>
        <w:t xml:space="preserve">, correlato ao Pregão Presencial nº </w:t>
      </w:r>
      <w:r w:rsidR="009D5525" w:rsidRPr="00F37FD7">
        <w:rPr>
          <w:sz w:val="22"/>
          <w:szCs w:val="22"/>
        </w:rPr>
        <w:t>XXX/2017</w:t>
      </w:r>
      <w:r w:rsidRPr="00F37FD7">
        <w:rPr>
          <w:sz w:val="22"/>
          <w:szCs w:val="22"/>
        </w:rPr>
        <w:t xml:space="preserve">, aberto em </w:t>
      </w:r>
      <w:r w:rsidR="009D5525" w:rsidRPr="00F37FD7">
        <w:rPr>
          <w:sz w:val="22"/>
          <w:szCs w:val="22"/>
        </w:rPr>
        <w:t>XX/11/2017</w:t>
      </w:r>
      <w:r w:rsidRPr="00F37FD7">
        <w:rPr>
          <w:sz w:val="22"/>
          <w:szCs w:val="22"/>
        </w:rPr>
        <w:t xml:space="preserve"> e homologado </w:t>
      </w:r>
      <w:proofErr w:type="spellStart"/>
      <w:r w:rsidRPr="00F37FD7">
        <w:rPr>
          <w:sz w:val="22"/>
          <w:szCs w:val="22"/>
        </w:rPr>
        <w:t>em</w:t>
      </w:r>
      <w:proofErr w:type="spellEnd"/>
      <w:r w:rsidRPr="00F37FD7">
        <w:rPr>
          <w:sz w:val="22"/>
          <w:szCs w:val="22"/>
        </w:rPr>
        <w:t xml:space="preserve"> ..............., consoante as cláusulas:</w:t>
      </w:r>
    </w:p>
    <w:p w:rsidR="00671BE6" w:rsidRPr="00F37FD7" w:rsidRDefault="00671BE6" w:rsidP="00671BE6">
      <w:pPr>
        <w:ind w:right="-2"/>
        <w:jc w:val="both"/>
        <w:rPr>
          <w:b/>
          <w:sz w:val="22"/>
          <w:szCs w:val="22"/>
        </w:rPr>
      </w:pPr>
    </w:p>
    <w:p w:rsidR="00671BE6" w:rsidRDefault="00671BE6" w:rsidP="00671BE6">
      <w:pPr>
        <w:ind w:right="-2"/>
        <w:jc w:val="both"/>
        <w:rPr>
          <w:b/>
          <w:sz w:val="22"/>
          <w:szCs w:val="22"/>
        </w:rPr>
      </w:pPr>
      <w:r w:rsidRPr="00237BE5">
        <w:rPr>
          <w:b/>
          <w:sz w:val="22"/>
          <w:szCs w:val="22"/>
        </w:rPr>
        <w:t>CLÁUSULA PRIMEIRA – DO OBJETO</w:t>
      </w:r>
    </w:p>
    <w:p w:rsidR="00492B8D" w:rsidRPr="00237BE5" w:rsidRDefault="00492B8D" w:rsidP="00671BE6">
      <w:pPr>
        <w:ind w:right="-2"/>
        <w:jc w:val="both"/>
        <w:rPr>
          <w:b/>
          <w:sz w:val="22"/>
          <w:szCs w:val="22"/>
        </w:rPr>
      </w:pPr>
    </w:p>
    <w:p w:rsidR="00671BE6" w:rsidRPr="004008B9" w:rsidRDefault="00671BE6" w:rsidP="00671BE6">
      <w:pPr>
        <w:pStyle w:val="Corpodetexto"/>
        <w:ind w:right="-1"/>
        <w:rPr>
          <w:sz w:val="22"/>
          <w:szCs w:val="22"/>
        </w:rPr>
      </w:pPr>
      <w:r w:rsidRPr="00AB30CA">
        <w:rPr>
          <w:iCs/>
          <w:color w:val="000000" w:themeColor="text1"/>
          <w:sz w:val="22"/>
          <w:szCs w:val="22"/>
          <w:shd w:val="clear" w:color="auto" w:fill="FFFFFF"/>
        </w:rPr>
        <w:t>Contra</w:t>
      </w:r>
      <w:r>
        <w:rPr>
          <w:iCs/>
          <w:color w:val="000000" w:themeColor="text1"/>
          <w:sz w:val="22"/>
          <w:szCs w:val="22"/>
          <w:shd w:val="clear" w:color="auto" w:fill="FFFFFF"/>
        </w:rPr>
        <w:t>tação de Empresa Especializada p</w:t>
      </w:r>
      <w:r w:rsidRPr="00AB30CA">
        <w:rPr>
          <w:iCs/>
          <w:color w:val="000000" w:themeColor="text1"/>
          <w:sz w:val="22"/>
          <w:szCs w:val="22"/>
          <w:shd w:val="clear" w:color="auto" w:fill="FFFFFF"/>
        </w:rPr>
        <w:t xml:space="preserve">ara </w:t>
      </w:r>
      <w:r w:rsidRPr="00AB30CA">
        <w:rPr>
          <w:bCs/>
          <w:color w:val="000000"/>
          <w:sz w:val="22"/>
          <w:szCs w:val="22"/>
        </w:rPr>
        <w:t xml:space="preserve">Prestação de serviços de monitoramento eletrônico para segurança </w:t>
      </w:r>
      <w:r w:rsidR="001D4C02">
        <w:rPr>
          <w:bCs/>
          <w:color w:val="000000"/>
          <w:sz w:val="22"/>
          <w:szCs w:val="22"/>
        </w:rPr>
        <w:t>municipal</w:t>
      </w:r>
      <w:r>
        <w:rPr>
          <w:sz w:val="22"/>
          <w:szCs w:val="22"/>
        </w:rPr>
        <w:t xml:space="preserve">, </w:t>
      </w:r>
      <w:r w:rsidRPr="00D703A4">
        <w:rPr>
          <w:sz w:val="22"/>
          <w:szCs w:val="22"/>
        </w:rPr>
        <w:t>em conformidade com as especificações prescritas no Anexo II – Termo de Referência</w:t>
      </w:r>
      <w:r>
        <w:rPr>
          <w:sz w:val="22"/>
          <w:szCs w:val="22"/>
        </w:rPr>
        <w:t xml:space="preserve"> – Quadro de Distribuição e Local da Prestação dos Serviços</w:t>
      </w:r>
      <w:r w:rsidRPr="00D703A4">
        <w:rPr>
          <w:sz w:val="22"/>
          <w:szCs w:val="22"/>
        </w:rPr>
        <w:t>, que passa a fazer parte integrante deste Edital.</w:t>
      </w:r>
    </w:p>
    <w:p w:rsidR="00671BE6" w:rsidRPr="00D703A4" w:rsidRDefault="00671BE6" w:rsidP="00671BE6">
      <w:pPr>
        <w:tabs>
          <w:tab w:val="num" w:pos="360"/>
        </w:tabs>
        <w:ind w:right="-1"/>
        <w:jc w:val="both"/>
        <w:rPr>
          <w:b/>
          <w:sz w:val="22"/>
          <w:szCs w:val="22"/>
        </w:rPr>
      </w:pPr>
    </w:p>
    <w:p w:rsidR="00671BE6" w:rsidRDefault="00671BE6" w:rsidP="00671BE6">
      <w:pPr>
        <w:ind w:right="-2"/>
        <w:jc w:val="both"/>
        <w:rPr>
          <w:b/>
          <w:sz w:val="22"/>
          <w:szCs w:val="22"/>
        </w:rPr>
      </w:pPr>
      <w:r w:rsidRPr="00237BE5">
        <w:rPr>
          <w:b/>
          <w:sz w:val="22"/>
          <w:szCs w:val="22"/>
        </w:rPr>
        <w:t>CLÁUSULA SEGUNDA – DO</w:t>
      </w:r>
      <w:r w:rsidR="001D4C02">
        <w:rPr>
          <w:b/>
          <w:sz w:val="22"/>
          <w:szCs w:val="22"/>
        </w:rPr>
        <w:t xml:space="preserve"> </w:t>
      </w:r>
      <w:r w:rsidRPr="00237BE5">
        <w:rPr>
          <w:b/>
          <w:sz w:val="22"/>
          <w:szCs w:val="22"/>
        </w:rPr>
        <w:t>(S) PRAZO</w:t>
      </w:r>
      <w:r w:rsidR="001D4C02">
        <w:rPr>
          <w:b/>
          <w:sz w:val="22"/>
          <w:szCs w:val="22"/>
        </w:rPr>
        <w:t xml:space="preserve"> </w:t>
      </w:r>
      <w:r w:rsidRPr="00237BE5">
        <w:rPr>
          <w:b/>
          <w:sz w:val="22"/>
          <w:szCs w:val="22"/>
        </w:rPr>
        <w:t>(S)</w:t>
      </w:r>
    </w:p>
    <w:p w:rsidR="00492B8D" w:rsidRPr="00237BE5" w:rsidRDefault="00492B8D" w:rsidP="00671BE6">
      <w:pPr>
        <w:ind w:right="-2"/>
        <w:jc w:val="both"/>
        <w:rPr>
          <w:b/>
          <w:sz w:val="22"/>
          <w:szCs w:val="22"/>
        </w:rPr>
      </w:pPr>
    </w:p>
    <w:p w:rsidR="00671BE6" w:rsidRPr="00A94A65" w:rsidRDefault="00671BE6" w:rsidP="00671BE6">
      <w:pPr>
        <w:pStyle w:val="Corpodetexto"/>
        <w:ind w:right="-1"/>
        <w:rPr>
          <w:bCs/>
          <w:sz w:val="22"/>
          <w:szCs w:val="22"/>
        </w:rPr>
      </w:pPr>
      <w:r>
        <w:rPr>
          <w:b/>
          <w:sz w:val="22"/>
          <w:szCs w:val="22"/>
        </w:rPr>
        <w:t>2</w:t>
      </w:r>
      <w:r w:rsidRPr="00A47E33">
        <w:rPr>
          <w:b/>
          <w:sz w:val="22"/>
          <w:szCs w:val="22"/>
        </w:rPr>
        <w:t xml:space="preserve">.1 De Início, </w:t>
      </w:r>
      <w:r w:rsidRPr="002215B4">
        <w:rPr>
          <w:sz w:val="22"/>
          <w:szCs w:val="22"/>
        </w:rPr>
        <w:t>contar-se-á da data da assinatura do Contrato, decorrente;</w:t>
      </w:r>
    </w:p>
    <w:p w:rsidR="00671BE6" w:rsidRPr="007C10DA" w:rsidRDefault="00671BE6" w:rsidP="00671BE6">
      <w:pPr>
        <w:tabs>
          <w:tab w:val="num" w:pos="360"/>
        </w:tabs>
        <w:ind w:right="-1"/>
        <w:jc w:val="both"/>
        <w:rPr>
          <w:b/>
          <w:bCs/>
          <w:sz w:val="22"/>
          <w:szCs w:val="22"/>
        </w:rPr>
      </w:pPr>
      <w:r>
        <w:rPr>
          <w:b/>
          <w:sz w:val="22"/>
          <w:szCs w:val="22"/>
        </w:rPr>
        <w:t>2</w:t>
      </w:r>
      <w:r w:rsidRPr="00A47E33">
        <w:rPr>
          <w:b/>
          <w:sz w:val="22"/>
          <w:szCs w:val="22"/>
        </w:rPr>
        <w:t>.2 De Execução,</w:t>
      </w:r>
      <w:r>
        <w:rPr>
          <w:b/>
          <w:sz w:val="22"/>
          <w:szCs w:val="22"/>
        </w:rPr>
        <w:t xml:space="preserve"> </w:t>
      </w:r>
      <w:r w:rsidRPr="002215B4">
        <w:rPr>
          <w:sz w:val="22"/>
          <w:szCs w:val="22"/>
        </w:rPr>
        <w:t>em até 45 (quarenta e cinco) dias a</w:t>
      </w:r>
      <w:r>
        <w:rPr>
          <w:b/>
          <w:sz w:val="22"/>
          <w:szCs w:val="22"/>
        </w:rPr>
        <w:t xml:space="preserve"> </w:t>
      </w:r>
      <w:r w:rsidRPr="002215B4">
        <w:rPr>
          <w:sz w:val="22"/>
          <w:szCs w:val="22"/>
        </w:rPr>
        <w:t>contar</w:t>
      </w:r>
      <w:r w:rsidRPr="002215B4">
        <w:rPr>
          <w:b/>
          <w:sz w:val="22"/>
          <w:szCs w:val="22"/>
        </w:rPr>
        <w:t xml:space="preserve"> </w:t>
      </w:r>
      <w:r w:rsidRPr="002215B4">
        <w:rPr>
          <w:sz w:val="22"/>
          <w:szCs w:val="22"/>
        </w:rPr>
        <w:t>da data da assinatura do Contrato</w:t>
      </w:r>
      <w:r>
        <w:rPr>
          <w:sz w:val="22"/>
          <w:szCs w:val="22"/>
        </w:rPr>
        <w:t>.</w:t>
      </w:r>
    </w:p>
    <w:p w:rsidR="00671BE6" w:rsidRDefault="00671BE6" w:rsidP="00671BE6">
      <w:pPr>
        <w:ind w:right="-2"/>
        <w:jc w:val="both"/>
        <w:rPr>
          <w:b/>
          <w:sz w:val="22"/>
          <w:szCs w:val="22"/>
        </w:rPr>
      </w:pPr>
    </w:p>
    <w:p w:rsidR="00671BE6" w:rsidRDefault="00671BE6" w:rsidP="00671BE6">
      <w:pPr>
        <w:ind w:right="-2"/>
        <w:jc w:val="both"/>
        <w:rPr>
          <w:b/>
          <w:sz w:val="22"/>
          <w:szCs w:val="22"/>
        </w:rPr>
      </w:pPr>
      <w:r w:rsidRPr="00237BE5">
        <w:rPr>
          <w:b/>
          <w:sz w:val="22"/>
          <w:szCs w:val="22"/>
        </w:rPr>
        <w:t>CLÁUSULA TERCEIRA – DO</w:t>
      </w:r>
      <w:r w:rsidR="001D4C02">
        <w:rPr>
          <w:b/>
          <w:sz w:val="22"/>
          <w:szCs w:val="22"/>
        </w:rPr>
        <w:t xml:space="preserve"> </w:t>
      </w:r>
      <w:r w:rsidRPr="00237BE5">
        <w:rPr>
          <w:b/>
          <w:sz w:val="22"/>
          <w:szCs w:val="22"/>
        </w:rPr>
        <w:t>(S) PREÇO</w:t>
      </w:r>
      <w:r w:rsidR="001D4C02">
        <w:rPr>
          <w:b/>
          <w:sz w:val="22"/>
          <w:szCs w:val="22"/>
        </w:rPr>
        <w:t xml:space="preserve"> </w:t>
      </w:r>
      <w:r w:rsidRPr="00237BE5">
        <w:rPr>
          <w:b/>
          <w:sz w:val="22"/>
          <w:szCs w:val="22"/>
        </w:rPr>
        <w:t>(S)</w:t>
      </w:r>
    </w:p>
    <w:p w:rsidR="00492B8D" w:rsidRPr="00237BE5" w:rsidRDefault="00492B8D" w:rsidP="00671BE6">
      <w:pPr>
        <w:ind w:right="-2"/>
        <w:jc w:val="both"/>
        <w:rPr>
          <w:b/>
          <w:sz w:val="22"/>
          <w:szCs w:val="22"/>
        </w:rPr>
      </w:pPr>
    </w:p>
    <w:p w:rsidR="00671BE6" w:rsidRPr="00237BE5" w:rsidRDefault="00671BE6" w:rsidP="00671BE6">
      <w:pPr>
        <w:ind w:right="-2"/>
        <w:jc w:val="both"/>
        <w:rPr>
          <w:sz w:val="22"/>
          <w:szCs w:val="22"/>
        </w:rPr>
      </w:pPr>
      <w:r w:rsidRPr="00237BE5">
        <w:rPr>
          <w:sz w:val="22"/>
          <w:szCs w:val="22"/>
        </w:rPr>
        <w:t>O</w:t>
      </w:r>
      <w:r w:rsidR="00492B8D">
        <w:rPr>
          <w:sz w:val="22"/>
          <w:szCs w:val="22"/>
        </w:rPr>
        <w:t xml:space="preserve"> </w:t>
      </w:r>
      <w:r w:rsidRPr="00237BE5">
        <w:rPr>
          <w:sz w:val="22"/>
          <w:szCs w:val="22"/>
        </w:rPr>
        <w:t>preço certo e ajustado pelas partes conforme proposta da CONTRATADA, de R$ .......................................</w:t>
      </w:r>
    </w:p>
    <w:p w:rsidR="00671BE6" w:rsidRPr="00237BE5" w:rsidRDefault="00671BE6" w:rsidP="00671BE6">
      <w:pPr>
        <w:ind w:right="-2"/>
        <w:jc w:val="both"/>
        <w:rPr>
          <w:b/>
          <w:sz w:val="22"/>
          <w:szCs w:val="22"/>
        </w:rPr>
      </w:pPr>
    </w:p>
    <w:p w:rsidR="00671BE6" w:rsidRDefault="00671BE6" w:rsidP="00671BE6">
      <w:pPr>
        <w:ind w:right="-2"/>
        <w:jc w:val="both"/>
        <w:rPr>
          <w:b/>
          <w:sz w:val="22"/>
          <w:szCs w:val="22"/>
        </w:rPr>
      </w:pPr>
      <w:r w:rsidRPr="00237BE5">
        <w:rPr>
          <w:b/>
          <w:sz w:val="22"/>
          <w:szCs w:val="22"/>
        </w:rPr>
        <w:t>CLÁUSULA QUARTA – DO</w:t>
      </w:r>
      <w:r w:rsidR="001D4C02">
        <w:rPr>
          <w:b/>
          <w:sz w:val="22"/>
          <w:szCs w:val="22"/>
        </w:rPr>
        <w:t xml:space="preserve"> </w:t>
      </w:r>
      <w:r w:rsidRPr="00237BE5">
        <w:rPr>
          <w:b/>
          <w:sz w:val="22"/>
          <w:szCs w:val="22"/>
        </w:rPr>
        <w:t>(S) PAGAMENTO</w:t>
      </w:r>
      <w:r w:rsidR="001D4C02">
        <w:rPr>
          <w:b/>
          <w:sz w:val="22"/>
          <w:szCs w:val="22"/>
        </w:rPr>
        <w:t xml:space="preserve"> </w:t>
      </w:r>
      <w:r w:rsidRPr="00237BE5">
        <w:rPr>
          <w:b/>
          <w:sz w:val="22"/>
          <w:szCs w:val="22"/>
        </w:rPr>
        <w:t>(S)</w:t>
      </w:r>
    </w:p>
    <w:p w:rsidR="00492B8D" w:rsidRPr="00237BE5" w:rsidRDefault="00492B8D" w:rsidP="00671BE6">
      <w:pPr>
        <w:ind w:right="-2"/>
        <w:jc w:val="both"/>
        <w:rPr>
          <w:b/>
          <w:sz w:val="22"/>
          <w:szCs w:val="22"/>
        </w:rPr>
      </w:pPr>
    </w:p>
    <w:p w:rsidR="00671BE6" w:rsidRPr="007C10DA" w:rsidRDefault="00671BE6" w:rsidP="00671BE6">
      <w:pPr>
        <w:pStyle w:val="Corpodetexto"/>
        <w:ind w:right="-1"/>
        <w:rPr>
          <w:iCs/>
          <w:sz w:val="22"/>
          <w:szCs w:val="22"/>
        </w:rPr>
      </w:pPr>
      <w:r>
        <w:rPr>
          <w:sz w:val="22"/>
          <w:szCs w:val="22"/>
        </w:rPr>
        <w:t>4</w:t>
      </w:r>
      <w:r w:rsidRPr="007C10DA">
        <w:rPr>
          <w:sz w:val="22"/>
          <w:szCs w:val="22"/>
        </w:rPr>
        <w:t xml:space="preserve">.1 </w:t>
      </w:r>
      <w:r w:rsidRPr="000A0134">
        <w:rPr>
          <w:sz w:val="22"/>
          <w:szCs w:val="22"/>
        </w:rPr>
        <w:t>Será</w:t>
      </w:r>
      <w:r w:rsidR="001D4C02">
        <w:rPr>
          <w:sz w:val="22"/>
          <w:szCs w:val="22"/>
        </w:rPr>
        <w:t xml:space="preserve"> </w:t>
      </w:r>
      <w:r w:rsidRPr="000A0134">
        <w:rPr>
          <w:sz w:val="22"/>
          <w:szCs w:val="22"/>
        </w:rPr>
        <w:t>(</w:t>
      </w:r>
      <w:proofErr w:type="spellStart"/>
      <w:r w:rsidRPr="000A0134">
        <w:rPr>
          <w:sz w:val="22"/>
          <w:szCs w:val="22"/>
        </w:rPr>
        <w:t>ão</w:t>
      </w:r>
      <w:proofErr w:type="spellEnd"/>
      <w:r w:rsidRPr="000A0134">
        <w:rPr>
          <w:sz w:val="22"/>
          <w:szCs w:val="22"/>
        </w:rPr>
        <w:t>) efetuado</w:t>
      </w:r>
      <w:r w:rsidR="001D4C02">
        <w:rPr>
          <w:sz w:val="22"/>
          <w:szCs w:val="22"/>
        </w:rPr>
        <w:t xml:space="preserve"> </w:t>
      </w:r>
      <w:r w:rsidRPr="000A0134">
        <w:rPr>
          <w:sz w:val="22"/>
          <w:szCs w:val="22"/>
        </w:rPr>
        <w:t>(s) mensalmente, em até 30 (trinta) dias do mês subsequente ao da prestação do</w:t>
      </w:r>
      <w:r w:rsidR="001D4C02">
        <w:rPr>
          <w:sz w:val="22"/>
          <w:szCs w:val="22"/>
        </w:rPr>
        <w:t xml:space="preserve"> </w:t>
      </w:r>
      <w:r w:rsidRPr="000A0134">
        <w:rPr>
          <w:sz w:val="22"/>
          <w:szCs w:val="22"/>
        </w:rPr>
        <w:t>(s) serviço</w:t>
      </w:r>
      <w:r w:rsidR="001D4C02">
        <w:rPr>
          <w:sz w:val="22"/>
          <w:szCs w:val="22"/>
        </w:rPr>
        <w:t xml:space="preserve"> </w:t>
      </w:r>
      <w:r w:rsidRPr="000A0134">
        <w:rPr>
          <w:sz w:val="22"/>
          <w:szCs w:val="22"/>
        </w:rPr>
        <w:t>(s), a contar da</w:t>
      </w:r>
      <w:r w:rsidR="001D4C02">
        <w:rPr>
          <w:sz w:val="22"/>
          <w:szCs w:val="22"/>
        </w:rPr>
        <w:t xml:space="preserve"> </w:t>
      </w:r>
      <w:r w:rsidRPr="000A0134">
        <w:rPr>
          <w:sz w:val="22"/>
          <w:szCs w:val="22"/>
        </w:rPr>
        <w:t>(s) data</w:t>
      </w:r>
      <w:r w:rsidR="001D4C02">
        <w:rPr>
          <w:sz w:val="22"/>
          <w:szCs w:val="22"/>
        </w:rPr>
        <w:t xml:space="preserve"> </w:t>
      </w:r>
      <w:r w:rsidRPr="000A0134">
        <w:rPr>
          <w:sz w:val="22"/>
          <w:szCs w:val="22"/>
        </w:rPr>
        <w:t xml:space="preserve">(s) </w:t>
      </w:r>
      <w:r w:rsidRPr="000A0134">
        <w:rPr>
          <w:bCs/>
          <w:iCs/>
          <w:sz w:val="22"/>
          <w:szCs w:val="22"/>
        </w:rPr>
        <w:t>respectiva</w:t>
      </w:r>
      <w:r w:rsidR="001D4C02">
        <w:rPr>
          <w:bCs/>
          <w:iCs/>
          <w:sz w:val="22"/>
          <w:szCs w:val="22"/>
        </w:rPr>
        <w:t xml:space="preserve"> </w:t>
      </w:r>
      <w:r w:rsidRPr="000A0134">
        <w:rPr>
          <w:bCs/>
          <w:iCs/>
          <w:sz w:val="22"/>
          <w:szCs w:val="22"/>
        </w:rPr>
        <w:t>(s) nota</w:t>
      </w:r>
      <w:r w:rsidR="001D4C02">
        <w:rPr>
          <w:bCs/>
          <w:iCs/>
          <w:sz w:val="22"/>
          <w:szCs w:val="22"/>
        </w:rPr>
        <w:t xml:space="preserve"> </w:t>
      </w:r>
      <w:r w:rsidRPr="000A0134">
        <w:rPr>
          <w:bCs/>
          <w:iCs/>
          <w:sz w:val="22"/>
          <w:szCs w:val="22"/>
        </w:rPr>
        <w:t>(s) fiscal</w:t>
      </w:r>
      <w:r w:rsidR="001D4C02">
        <w:rPr>
          <w:bCs/>
          <w:iCs/>
          <w:sz w:val="22"/>
          <w:szCs w:val="22"/>
        </w:rPr>
        <w:t xml:space="preserve"> </w:t>
      </w:r>
      <w:r w:rsidRPr="000A0134">
        <w:rPr>
          <w:bCs/>
          <w:iCs/>
          <w:sz w:val="22"/>
          <w:szCs w:val="22"/>
        </w:rPr>
        <w:t>(</w:t>
      </w:r>
      <w:proofErr w:type="spellStart"/>
      <w:r w:rsidR="006C38F2" w:rsidRPr="000A0134">
        <w:rPr>
          <w:bCs/>
          <w:iCs/>
          <w:sz w:val="22"/>
          <w:szCs w:val="22"/>
        </w:rPr>
        <w:t>is</w:t>
      </w:r>
      <w:proofErr w:type="spellEnd"/>
      <w:r w:rsidR="006C38F2" w:rsidRPr="000A0134">
        <w:rPr>
          <w:bCs/>
          <w:iCs/>
          <w:sz w:val="22"/>
          <w:szCs w:val="22"/>
        </w:rPr>
        <w:t>) decorrente</w:t>
      </w:r>
      <w:r w:rsidR="001D4C02">
        <w:rPr>
          <w:bCs/>
          <w:iCs/>
          <w:sz w:val="22"/>
          <w:szCs w:val="22"/>
        </w:rPr>
        <w:t xml:space="preserve"> </w:t>
      </w:r>
      <w:r w:rsidRPr="000A0134">
        <w:rPr>
          <w:bCs/>
          <w:iCs/>
          <w:sz w:val="22"/>
          <w:szCs w:val="22"/>
        </w:rPr>
        <w:t>(s);</w:t>
      </w:r>
    </w:p>
    <w:p w:rsidR="00671BE6" w:rsidRPr="007C10DA" w:rsidRDefault="00671BE6" w:rsidP="00671BE6">
      <w:pPr>
        <w:pStyle w:val="Corpodetexto2"/>
        <w:spacing w:after="0" w:line="240" w:lineRule="auto"/>
        <w:ind w:right="-1"/>
        <w:jc w:val="both"/>
        <w:rPr>
          <w:sz w:val="22"/>
          <w:szCs w:val="22"/>
        </w:rPr>
      </w:pPr>
      <w:r>
        <w:rPr>
          <w:sz w:val="22"/>
          <w:szCs w:val="22"/>
        </w:rPr>
        <w:t>4</w:t>
      </w:r>
      <w:r w:rsidRPr="007C10DA">
        <w:rPr>
          <w:sz w:val="22"/>
          <w:szCs w:val="22"/>
        </w:rPr>
        <w:t>.2 O</w:t>
      </w:r>
      <w:r w:rsidR="001D4C02">
        <w:rPr>
          <w:sz w:val="22"/>
          <w:szCs w:val="22"/>
        </w:rPr>
        <w:t xml:space="preserve"> </w:t>
      </w:r>
      <w:r w:rsidRPr="007C10DA">
        <w:rPr>
          <w:sz w:val="22"/>
          <w:szCs w:val="22"/>
        </w:rPr>
        <w:t>(s) pagamento</w:t>
      </w:r>
      <w:r w:rsidR="001D4C02">
        <w:rPr>
          <w:sz w:val="22"/>
          <w:szCs w:val="22"/>
        </w:rPr>
        <w:t xml:space="preserve"> </w:t>
      </w:r>
      <w:r w:rsidRPr="007C10DA">
        <w:rPr>
          <w:sz w:val="22"/>
          <w:szCs w:val="22"/>
        </w:rPr>
        <w:t>(s), se processará</w:t>
      </w:r>
      <w:r>
        <w:rPr>
          <w:sz w:val="22"/>
          <w:szCs w:val="22"/>
        </w:rPr>
        <w:t xml:space="preserve"> </w:t>
      </w:r>
      <w:r w:rsidRPr="007C10DA">
        <w:rPr>
          <w:sz w:val="22"/>
          <w:szCs w:val="22"/>
        </w:rPr>
        <w:t>(</w:t>
      </w:r>
      <w:proofErr w:type="spellStart"/>
      <w:r w:rsidRPr="007C10DA">
        <w:rPr>
          <w:sz w:val="22"/>
          <w:szCs w:val="22"/>
        </w:rPr>
        <w:t>ão</w:t>
      </w:r>
      <w:proofErr w:type="spellEnd"/>
      <w:r w:rsidRPr="007C10DA">
        <w:rPr>
          <w:sz w:val="22"/>
          <w:szCs w:val="22"/>
        </w:rPr>
        <w:t>) após a efetivação dos procedimentos legais cabíveis e da comprovação de que foram atendidas as condições estabelecidas no Contrato, Proposta de Preços e demais Documentos inerentes ao Processo.</w:t>
      </w:r>
    </w:p>
    <w:p w:rsidR="00671BE6" w:rsidRPr="00237BE5" w:rsidRDefault="00671BE6" w:rsidP="00671BE6">
      <w:pPr>
        <w:ind w:right="-1"/>
        <w:jc w:val="both"/>
        <w:rPr>
          <w:b/>
          <w:sz w:val="22"/>
          <w:szCs w:val="22"/>
        </w:rPr>
      </w:pPr>
    </w:p>
    <w:p w:rsidR="00671BE6" w:rsidRDefault="00671BE6" w:rsidP="00671BE6">
      <w:pPr>
        <w:ind w:right="-2"/>
        <w:jc w:val="both"/>
        <w:rPr>
          <w:b/>
          <w:sz w:val="22"/>
          <w:szCs w:val="22"/>
        </w:rPr>
      </w:pPr>
      <w:r w:rsidRPr="00237BE5">
        <w:rPr>
          <w:b/>
          <w:sz w:val="22"/>
          <w:szCs w:val="22"/>
        </w:rPr>
        <w:t>CLÁUSULA QUINTA</w:t>
      </w:r>
      <w:r w:rsidRPr="00237BE5">
        <w:rPr>
          <w:sz w:val="22"/>
          <w:szCs w:val="22"/>
        </w:rPr>
        <w:t xml:space="preserve"> – </w:t>
      </w:r>
      <w:r w:rsidRPr="00237BE5">
        <w:rPr>
          <w:b/>
          <w:sz w:val="22"/>
          <w:szCs w:val="22"/>
        </w:rPr>
        <w:t>DO EQUILÍBRIO ECONÔMICO FINANCEIRO:</w:t>
      </w:r>
    </w:p>
    <w:p w:rsidR="00492B8D" w:rsidRPr="00237BE5" w:rsidRDefault="00492B8D" w:rsidP="00671BE6">
      <w:pPr>
        <w:ind w:right="-2"/>
        <w:jc w:val="both"/>
        <w:rPr>
          <w:b/>
          <w:sz w:val="22"/>
          <w:szCs w:val="22"/>
        </w:rPr>
      </w:pPr>
    </w:p>
    <w:p w:rsidR="00671BE6" w:rsidRPr="00237BE5" w:rsidRDefault="00671BE6" w:rsidP="00671BE6">
      <w:pPr>
        <w:ind w:right="-2"/>
        <w:jc w:val="both"/>
        <w:rPr>
          <w:sz w:val="22"/>
          <w:szCs w:val="22"/>
        </w:rPr>
      </w:pPr>
      <w:r w:rsidRPr="00237BE5">
        <w:rPr>
          <w:sz w:val="22"/>
          <w:szCs w:val="22"/>
        </w:rPr>
        <w:t>5.1 O</w:t>
      </w:r>
      <w:r w:rsidR="001D4C02">
        <w:rPr>
          <w:sz w:val="22"/>
          <w:szCs w:val="22"/>
        </w:rPr>
        <w:t xml:space="preserve"> </w:t>
      </w:r>
      <w:r w:rsidRPr="00237BE5">
        <w:rPr>
          <w:sz w:val="22"/>
          <w:szCs w:val="22"/>
        </w:rPr>
        <w:t>(s) valor</w:t>
      </w:r>
      <w:r w:rsidR="001D4C02">
        <w:rPr>
          <w:sz w:val="22"/>
          <w:szCs w:val="22"/>
        </w:rPr>
        <w:t xml:space="preserve"> </w:t>
      </w:r>
      <w:r w:rsidRPr="00237BE5">
        <w:rPr>
          <w:sz w:val="22"/>
          <w:szCs w:val="22"/>
        </w:rPr>
        <w:t>(es) ofertado</w:t>
      </w:r>
      <w:r w:rsidR="001D4C02">
        <w:rPr>
          <w:sz w:val="22"/>
          <w:szCs w:val="22"/>
        </w:rPr>
        <w:t xml:space="preserve"> </w:t>
      </w:r>
      <w:r w:rsidRPr="00237BE5">
        <w:rPr>
          <w:sz w:val="22"/>
          <w:szCs w:val="22"/>
        </w:rPr>
        <w:t>(s) na proposta poderá</w:t>
      </w:r>
      <w:r w:rsidR="001D4C02">
        <w:rPr>
          <w:sz w:val="22"/>
          <w:szCs w:val="22"/>
        </w:rPr>
        <w:t xml:space="preserve"> </w:t>
      </w:r>
      <w:r w:rsidRPr="00237BE5">
        <w:rPr>
          <w:sz w:val="22"/>
          <w:szCs w:val="22"/>
        </w:rPr>
        <w:t>(</w:t>
      </w:r>
      <w:proofErr w:type="spellStart"/>
      <w:r w:rsidRPr="00237BE5">
        <w:rPr>
          <w:sz w:val="22"/>
          <w:szCs w:val="22"/>
        </w:rPr>
        <w:t>ão</w:t>
      </w:r>
      <w:proofErr w:type="spellEnd"/>
      <w:r w:rsidRPr="00237BE5">
        <w:rPr>
          <w:sz w:val="22"/>
          <w:szCs w:val="22"/>
        </w:rPr>
        <w:t>) ser revisto</w:t>
      </w:r>
      <w:r w:rsidR="001D4C02">
        <w:rPr>
          <w:sz w:val="22"/>
          <w:szCs w:val="22"/>
        </w:rPr>
        <w:t xml:space="preserve"> </w:t>
      </w:r>
      <w:r w:rsidRPr="00237BE5">
        <w:rPr>
          <w:sz w:val="22"/>
          <w:szCs w:val="22"/>
        </w:rPr>
        <w:t>(s), desde que devidamente requerido</w:t>
      </w:r>
      <w:r w:rsidR="001D4C02">
        <w:rPr>
          <w:sz w:val="22"/>
          <w:szCs w:val="22"/>
        </w:rPr>
        <w:t xml:space="preserve"> </w:t>
      </w:r>
      <w:r w:rsidRPr="00237BE5">
        <w:rPr>
          <w:sz w:val="22"/>
          <w:szCs w:val="22"/>
        </w:rPr>
        <w:t>(s), demonstrado</w:t>
      </w:r>
      <w:r w:rsidR="001D4C02">
        <w:rPr>
          <w:sz w:val="22"/>
          <w:szCs w:val="22"/>
        </w:rPr>
        <w:t xml:space="preserve"> </w:t>
      </w:r>
      <w:r w:rsidRPr="00237BE5">
        <w:rPr>
          <w:sz w:val="22"/>
          <w:szCs w:val="22"/>
        </w:rPr>
        <w:t>(s) através de planilha</w:t>
      </w:r>
      <w:r w:rsidR="001D4C02">
        <w:rPr>
          <w:sz w:val="22"/>
          <w:szCs w:val="22"/>
        </w:rPr>
        <w:t xml:space="preserve"> </w:t>
      </w:r>
      <w:r w:rsidRPr="00237BE5">
        <w:rPr>
          <w:sz w:val="22"/>
          <w:szCs w:val="22"/>
        </w:rPr>
        <w:t>(s), plenamente justificado</w:t>
      </w:r>
      <w:r w:rsidR="001D4C02">
        <w:rPr>
          <w:sz w:val="22"/>
          <w:szCs w:val="22"/>
        </w:rPr>
        <w:t xml:space="preserve"> </w:t>
      </w:r>
      <w:r w:rsidRPr="00237BE5">
        <w:rPr>
          <w:sz w:val="22"/>
          <w:szCs w:val="22"/>
        </w:rPr>
        <w:t>(s) e aprovado</w:t>
      </w:r>
      <w:r w:rsidR="001D4C02">
        <w:rPr>
          <w:sz w:val="22"/>
          <w:szCs w:val="22"/>
        </w:rPr>
        <w:t xml:space="preserve"> </w:t>
      </w:r>
      <w:r w:rsidRPr="00237BE5">
        <w:rPr>
          <w:sz w:val="22"/>
          <w:szCs w:val="22"/>
        </w:rPr>
        <w:t>(s) pelo Contratante;</w:t>
      </w:r>
    </w:p>
    <w:p w:rsidR="00492B8D" w:rsidRDefault="001D4C02" w:rsidP="001D4C02">
      <w:pPr>
        <w:jc w:val="both"/>
        <w:rPr>
          <w:b/>
          <w:sz w:val="22"/>
          <w:szCs w:val="22"/>
        </w:rPr>
      </w:pPr>
      <w:r w:rsidRPr="00237BE5">
        <w:rPr>
          <w:sz w:val="22"/>
          <w:szCs w:val="22"/>
        </w:rPr>
        <w:t>5.2. Na</w:t>
      </w:r>
      <w:r w:rsidR="00671BE6" w:rsidRPr="00237BE5">
        <w:rPr>
          <w:sz w:val="22"/>
          <w:szCs w:val="22"/>
        </w:rPr>
        <w:t xml:space="preserve"> hipótese de atraso no pagamento, por culpa exclusiva da Administração, o critério de atualização financeira é o IGP-M.</w:t>
      </w:r>
      <w:r w:rsidR="00671BE6">
        <w:rPr>
          <w:sz w:val="22"/>
          <w:szCs w:val="22"/>
        </w:rPr>
        <w:tab/>
      </w:r>
    </w:p>
    <w:p w:rsidR="00492B8D" w:rsidRDefault="00492B8D" w:rsidP="00671BE6">
      <w:pPr>
        <w:ind w:right="-2"/>
        <w:jc w:val="both"/>
        <w:rPr>
          <w:b/>
          <w:sz w:val="22"/>
          <w:szCs w:val="22"/>
        </w:rPr>
      </w:pPr>
    </w:p>
    <w:p w:rsidR="00F37FD7" w:rsidRDefault="00F37FD7" w:rsidP="00671BE6">
      <w:pPr>
        <w:ind w:right="-2"/>
        <w:jc w:val="both"/>
        <w:rPr>
          <w:b/>
          <w:sz w:val="22"/>
          <w:szCs w:val="22"/>
        </w:rPr>
      </w:pPr>
    </w:p>
    <w:p w:rsidR="00F37FD7" w:rsidRDefault="00F37FD7" w:rsidP="00671BE6">
      <w:pPr>
        <w:ind w:right="-2"/>
        <w:jc w:val="both"/>
        <w:rPr>
          <w:b/>
          <w:sz w:val="22"/>
          <w:szCs w:val="22"/>
        </w:rPr>
      </w:pPr>
    </w:p>
    <w:p w:rsidR="00671BE6" w:rsidRDefault="00671BE6" w:rsidP="00671BE6">
      <w:pPr>
        <w:ind w:right="-2"/>
        <w:jc w:val="both"/>
        <w:rPr>
          <w:b/>
          <w:sz w:val="22"/>
          <w:szCs w:val="22"/>
        </w:rPr>
      </w:pPr>
      <w:r w:rsidRPr="00237BE5">
        <w:rPr>
          <w:b/>
          <w:sz w:val="22"/>
          <w:szCs w:val="22"/>
        </w:rPr>
        <w:lastRenderedPageBreak/>
        <w:t>CLÁUSULA SEXTA – DA DOTAÇÃO ORÇAMENTÁRIA</w:t>
      </w:r>
    </w:p>
    <w:p w:rsidR="00492B8D" w:rsidRPr="00237BE5" w:rsidRDefault="00492B8D" w:rsidP="00671BE6">
      <w:pPr>
        <w:ind w:right="-2"/>
        <w:jc w:val="both"/>
        <w:rPr>
          <w:sz w:val="22"/>
          <w:szCs w:val="22"/>
        </w:rPr>
      </w:pPr>
    </w:p>
    <w:p w:rsidR="00F37FD7" w:rsidRPr="002F1087" w:rsidRDefault="00F37FD7" w:rsidP="00F37FD7">
      <w:pPr>
        <w:pStyle w:val="Corpodetexto"/>
        <w:ind w:right="-285"/>
        <w:rPr>
          <w:color w:val="FF0000"/>
          <w:sz w:val="22"/>
          <w:szCs w:val="22"/>
        </w:rPr>
      </w:pPr>
      <w:r w:rsidRPr="00041280">
        <w:rPr>
          <w:sz w:val="22"/>
          <w:szCs w:val="22"/>
        </w:rPr>
        <w:t>As despesas decorrentes do objeto deste pregão correrão à conta dos recursos consignados no orçamento do ano 2017, conforme Lei Orçamentaria 1007/2016</w:t>
      </w:r>
      <w:r>
        <w:rPr>
          <w:sz w:val="22"/>
          <w:szCs w:val="22"/>
        </w:rPr>
        <w:t>.</w:t>
      </w:r>
    </w:p>
    <w:p w:rsidR="00671BE6" w:rsidRDefault="00671BE6" w:rsidP="00F37FD7">
      <w:pPr>
        <w:ind w:right="-2"/>
        <w:jc w:val="both"/>
        <w:rPr>
          <w:bCs/>
          <w:iCs/>
          <w:sz w:val="22"/>
          <w:szCs w:val="22"/>
        </w:rPr>
      </w:pPr>
    </w:p>
    <w:p w:rsidR="00671BE6" w:rsidRDefault="00671BE6" w:rsidP="00671BE6">
      <w:pPr>
        <w:ind w:right="-2"/>
        <w:jc w:val="both"/>
        <w:rPr>
          <w:b/>
          <w:sz w:val="22"/>
          <w:szCs w:val="22"/>
        </w:rPr>
      </w:pPr>
      <w:r w:rsidRPr="00237BE5">
        <w:rPr>
          <w:b/>
          <w:sz w:val="22"/>
          <w:szCs w:val="22"/>
        </w:rPr>
        <w:t>CLÁUSULA SÉTIMA – DAS RESPONSABILIDADES E OBRIGAÇÕES DO CONTRATADO</w:t>
      </w:r>
    </w:p>
    <w:p w:rsidR="00492B8D" w:rsidRPr="00237BE5" w:rsidRDefault="00492B8D" w:rsidP="00671BE6">
      <w:pPr>
        <w:ind w:right="-2"/>
        <w:jc w:val="both"/>
        <w:rPr>
          <w:b/>
          <w:sz w:val="22"/>
          <w:szCs w:val="22"/>
        </w:rPr>
      </w:pPr>
    </w:p>
    <w:p w:rsidR="00671BE6" w:rsidRPr="00237BE5" w:rsidRDefault="0047294F" w:rsidP="00671BE6">
      <w:pPr>
        <w:pStyle w:val="Corpodetexto"/>
        <w:ind w:right="-2"/>
        <w:rPr>
          <w:sz w:val="22"/>
          <w:szCs w:val="22"/>
        </w:rPr>
      </w:pPr>
      <w:r w:rsidRPr="00237BE5">
        <w:rPr>
          <w:sz w:val="22"/>
          <w:szCs w:val="22"/>
        </w:rPr>
        <w:t>7.1. Cumprir</w:t>
      </w:r>
      <w:r w:rsidR="00671BE6" w:rsidRPr="00237BE5">
        <w:rPr>
          <w:sz w:val="22"/>
          <w:szCs w:val="22"/>
        </w:rPr>
        <w:t xml:space="preserve"> todas as cláusulas e condições do Edital, de seu</w:t>
      </w:r>
      <w:r w:rsidR="00360F9A">
        <w:rPr>
          <w:sz w:val="22"/>
          <w:szCs w:val="22"/>
        </w:rPr>
        <w:t xml:space="preserve"> </w:t>
      </w:r>
      <w:r w:rsidR="00671BE6" w:rsidRPr="00237BE5">
        <w:rPr>
          <w:sz w:val="22"/>
          <w:szCs w:val="22"/>
        </w:rPr>
        <w:t>(s) Anexo</w:t>
      </w:r>
      <w:r w:rsidR="00360F9A">
        <w:rPr>
          <w:sz w:val="22"/>
          <w:szCs w:val="22"/>
        </w:rPr>
        <w:t xml:space="preserve"> </w:t>
      </w:r>
      <w:r w:rsidR="00671BE6" w:rsidRPr="00237BE5">
        <w:rPr>
          <w:sz w:val="22"/>
          <w:szCs w:val="22"/>
        </w:rPr>
        <w:t>(s) e do presente Contrato;</w:t>
      </w:r>
    </w:p>
    <w:p w:rsidR="00671BE6" w:rsidRPr="00237BE5" w:rsidRDefault="00671BE6" w:rsidP="00671BE6">
      <w:pPr>
        <w:pStyle w:val="Corpodetexto"/>
        <w:ind w:right="-2"/>
        <w:rPr>
          <w:sz w:val="22"/>
          <w:szCs w:val="22"/>
        </w:rPr>
      </w:pPr>
      <w:r w:rsidRPr="00237BE5">
        <w:rPr>
          <w:sz w:val="22"/>
          <w:szCs w:val="22"/>
        </w:rPr>
        <w:t xml:space="preserve">7.2 Assinar e devolver o Contrato em prazo não superior a 10 (dez) dias a contar da data do seu recebimento. A recusa injustificada do adjudicatário em </w:t>
      </w:r>
      <w:r w:rsidRPr="00237BE5">
        <w:rPr>
          <w:b/>
          <w:sz w:val="22"/>
          <w:szCs w:val="22"/>
        </w:rPr>
        <w:t>assinar/devolver</w:t>
      </w:r>
      <w:r w:rsidRPr="00237BE5">
        <w:rPr>
          <w:sz w:val="22"/>
          <w:szCs w:val="22"/>
        </w:rPr>
        <w:t xml:space="preserve"> o contrato dentro do prazo estabelecido, caracteriza o descumprimento total da obrigação assumida, sujeitando-o às penalidades legalmente estabelecidas;</w:t>
      </w:r>
    </w:p>
    <w:p w:rsidR="00671BE6" w:rsidRDefault="0047294F" w:rsidP="00671BE6">
      <w:pPr>
        <w:pStyle w:val="Corpodetexto"/>
        <w:rPr>
          <w:sz w:val="22"/>
          <w:szCs w:val="22"/>
        </w:rPr>
      </w:pPr>
      <w:r w:rsidRPr="00237BE5">
        <w:rPr>
          <w:sz w:val="22"/>
          <w:szCs w:val="22"/>
        </w:rPr>
        <w:t>7.3. Aceitar</w:t>
      </w:r>
      <w:r w:rsidR="00671BE6" w:rsidRPr="00237BE5">
        <w:rPr>
          <w:sz w:val="22"/>
          <w:szCs w:val="22"/>
        </w:rPr>
        <w:t xml:space="preserve"> nas mesmas condições contratuais, os acréscimos ou as supressões que se fizerem necessárias, em até 25% do valor inicialmente contratado, nos termos do § 1° do Artigo 65 da Lei 8.6</w:t>
      </w:r>
      <w:r w:rsidR="00671BE6">
        <w:rPr>
          <w:sz w:val="22"/>
          <w:szCs w:val="22"/>
        </w:rPr>
        <w:t>66/93 e Diplomas Complementares;</w:t>
      </w:r>
    </w:p>
    <w:p w:rsidR="00671BE6" w:rsidRPr="001839D7" w:rsidRDefault="0047294F" w:rsidP="00671BE6">
      <w:pPr>
        <w:pStyle w:val="Corpodetexto"/>
        <w:rPr>
          <w:iCs/>
          <w:sz w:val="22"/>
        </w:rPr>
      </w:pPr>
      <w:r w:rsidRPr="001839D7">
        <w:rPr>
          <w:sz w:val="22"/>
          <w:szCs w:val="22"/>
        </w:rPr>
        <w:t>7.4. Atender</w:t>
      </w:r>
      <w:r w:rsidR="00671BE6" w:rsidRPr="001839D7">
        <w:rPr>
          <w:iCs/>
          <w:sz w:val="22"/>
        </w:rPr>
        <w:t xml:space="preserve"> fielmente o objeto do edital, em acordo com os itens e condições estabelecidas no instrumento, seus anexos, proposta de preços, bem como normas e procedimentos técnicos e de segurança consagrados e pertinentes ao caso;</w:t>
      </w:r>
    </w:p>
    <w:p w:rsidR="00671BE6" w:rsidRPr="001839D7" w:rsidRDefault="0047294F" w:rsidP="00671BE6">
      <w:pPr>
        <w:jc w:val="both"/>
        <w:rPr>
          <w:iCs/>
          <w:sz w:val="22"/>
        </w:rPr>
      </w:pPr>
      <w:r w:rsidRPr="001839D7">
        <w:rPr>
          <w:bCs/>
          <w:iCs/>
          <w:sz w:val="22"/>
        </w:rPr>
        <w:t>7.5</w:t>
      </w:r>
      <w:r w:rsidRPr="001839D7">
        <w:rPr>
          <w:iCs/>
          <w:sz w:val="22"/>
        </w:rPr>
        <w:t>. Dispor</w:t>
      </w:r>
      <w:r w:rsidR="00671BE6" w:rsidRPr="001839D7">
        <w:rPr>
          <w:iCs/>
          <w:sz w:val="22"/>
        </w:rPr>
        <w:t xml:space="preserve"> à época do atendimento ao objeto, de todas as máquinas, instrumentos, equipamentos, materiais e mão-de-obra necessários e imprescindíveis a sua execução, não podendo invocar a sua falta como justificativa para atraso ou imperfeição;</w:t>
      </w:r>
    </w:p>
    <w:p w:rsidR="00671BE6" w:rsidRPr="001839D7" w:rsidRDefault="0047294F" w:rsidP="00671BE6">
      <w:pPr>
        <w:jc w:val="both"/>
        <w:rPr>
          <w:iCs/>
          <w:sz w:val="22"/>
        </w:rPr>
      </w:pPr>
      <w:r w:rsidRPr="001839D7">
        <w:rPr>
          <w:bCs/>
          <w:iCs/>
          <w:sz w:val="22"/>
        </w:rPr>
        <w:t>7.6</w:t>
      </w:r>
      <w:r w:rsidRPr="001839D7">
        <w:rPr>
          <w:iCs/>
          <w:sz w:val="22"/>
        </w:rPr>
        <w:t>. Arcar</w:t>
      </w:r>
      <w:r w:rsidR="00671BE6" w:rsidRPr="001839D7">
        <w:rPr>
          <w:iCs/>
          <w:sz w:val="22"/>
        </w:rPr>
        <w:t xml:space="preserve"> com todos os ônus e despesas decorrentes de consumo, conservação, reparos, avarias e perdas, inclusive custos de reposição e manutenção de peças, máquinas, equipamentos e materiais necessários à execução do objeto;</w:t>
      </w:r>
    </w:p>
    <w:p w:rsidR="00671BE6" w:rsidRPr="001839D7" w:rsidRDefault="0047294F" w:rsidP="00671BE6">
      <w:pPr>
        <w:jc w:val="both"/>
        <w:rPr>
          <w:iCs/>
          <w:sz w:val="22"/>
        </w:rPr>
      </w:pPr>
      <w:r w:rsidRPr="001839D7">
        <w:rPr>
          <w:bCs/>
          <w:iCs/>
          <w:sz w:val="22"/>
        </w:rPr>
        <w:t>7.7</w:t>
      </w:r>
      <w:r w:rsidRPr="001839D7">
        <w:rPr>
          <w:iCs/>
          <w:sz w:val="22"/>
        </w:rPr>
        <w:t>. Fornece</w:t>
      </w:r>
      <w:r>
        <w:rPr>
          <w:iCs/>
          <w:sz w:val="22"/>
        </w:rPr>
        <w:t>r</w:t>
      </w:r>
      <w:r w:rsidR="00671BE6" w:rsidRPr="001839D7">
        <w:rPr>
          <w:iCs/>
          <w:sz w:val="22"/>
        </w:rPr>
        <w:t xml:space="preserve"> mão de obra capacitada e habilitada, em número suficiente para suprir às necessidades de atendimento ao objeto, sem qual quer ônus adicional à Administração;</w:t>
      </w:r>
    </w:p>
    <w:p w:rsidR="00671BE6" w:rsidRPr="001839D7" w:rsidRDefault="0047294F" w:rsidP="00671BE6">
      <w:pPr>
        <w:jc w:val="both"/>
        <w:rPr>
          <w:iCs/>
          <w:sz w:val="22"/>
        </w:rPr>
      </w:pPr>
      <w:r w:rsidRPr="001839D7">
        <w:rPr>
          <w:bCs/>
          <w:iCs/>
          <w:sz w:val="22"/>
        </w:rPr>
        <w:t>7.8</w:t>
      </w:r>
      <w:r w:rsidRPr="001839D7">
        <w:rPr>
          <w:iCs/>
          <w:sz w:val="22"/>
        </w:rPr>
        <w:t>. Custear</w:t>
      </w:r>
      <w:r w:rsidR="00671BE6" w:rsidRPr="001839D7">
        <w:rPr>
          <w:iCs/>
          <w:sz w:val="22"/>
        </w:rPr>
        <w:t xml:space="preserve"> as despesas com salários, encargos, seguro, transporte e outras que porventura venham a ser criadas e exigidas por Lei, durante a execução dos serviços;</w:t>
      </w:r>
    </w:p>
    <w:p w:rsidR="00671BE6" w:rsidRPr="001839D7" w:rsidRDefault="0047294F" w:rsidP="00671BE6">
      <w:pPr>
        <w:jc w:val="both"/>
        <w:rPr>
          <w:iCs/>
          <w:sz w:val="22"/>
        </w:rPr>
      </w:pPr>
      <w:r w:rsidRPr="001839D7">
        <w:rPr>
          <w:bCs/>
          <w:iCs/>
          <w:sz w:val="22"/>
        </w:rPr>
        <w:t>7.9</w:t>
      </w:r>
      <w:r w:rsidRPr="001839D7">
        <w:rPr>
          <w:iCs/>
          <w:sz w:val="22"/>
        </w:rPr>
        <w:t>. Não</w:t>
      </w:r>
      <w:r w:rsidR="00671BE6" w:rsidRPr="001839D7">
        <w:rPr>
          <w:iCs/>
          <w:sz w:val="22"/>
        </w:rPr>
        <w:t xml:space="preserve"> subcontratar, no todo ou em parte, ou sob qualquer forma, transferir ou ceder a terceiros a execução do objeto, sem consentimento prévio e expresso da Administração, não implicando tal consentimento, se ocorrer, em qualquer vínculo entre </w:t>
      </w:r>
      <w:r w:rsidRPr="001839D7">
        <w:rPr>
          <w:iCs/>
          <w:sz w:val="22"/>
        </w:rPr>
        <w:t>está</w:t>
      </w:r>
      <w:r w:rsidR="00671BE6" w:rsidRPr="001839D7">
        <w:rPr>
          <w:iCs/>
          <w:sz w:val="22"/>
        </w:rPr>
        <w:t xml:space="preserve"> Administração e eventuais subcontratadas, permanecendo a Contratada, com total responsabilidade pela subcontratação, inclusive por danos causados a terceiros;</w:t>
      </w:r>
    </w:p>
    <w:p w:rsidR="00671BE6" w:rsidRPr="001839D7" w:rsidRDefault="0047294F" w:rsidP="00671BE6">
      <w:pPr>
        <w:jc w:val="both"/>
        <w:rPr>
          <w:iCs/>
          <w:sz w:val="22"/>
        </w:rPr>
      </w:pPr>
      <w:r w:rsidRPr="001839D7">
        <w:rPr>
          <w:bCs/>
          <w:iCs/>
          <w:sz w:val="22"/>
        </w:rPr>
        <w:t>7.10</w:t>
      </w:r>
      <w:r w:rsidRPr="001839D7">
        <w:rPr>
          <w:iCs/>
          <w:sz w:val="22"/>
        </w:rPr>
        <w:t>. Refazer</w:t>
      </w:r>
      <w:r w:rsidR="00671BE6" w:rsidRPr="001839D7">
        <w:rPr>
          <w:iCs/>
          <w:sz w:val="22"/>
        </w:rPr>
        <w:t>, exclusivamente às suas custas, os serviços executados em desacordo com os termos estabelecidos no instrumento, sem que tal fato possa ser invocado para justificar alteração nos custos inicialmente propostos, assumidos e pactuados;</w:t>
      </w:r>
    </w:p>
    <w:p w:rsidR="00671BE6" w:rsidRPr="001839D7" w:rsidRDefault="0047294F" w:rsidP="00671BE6">
      <w:pPr>
        <w:jc w:val="both"/>
        <w:rPr>
          <w:iCs/>
          <w:sz w:val="22"/>
        </w:rPr>
      </w:pPr>
      <w:r w:rsidRPr="001839D7">
        <w:rPr>
          <w:bCs/>
          <w:iCs/>
          <w:sz w:val="22"/>
        </w:rPr>
        <w:t>7.11</w:t>
      </w:r>
      <w:r w:rsidRPr="001839D7">
        <w:rPr>
          <w:iCs/>
          <w:sz w:val="22"/>
        </w:rPr>
        <w:t>. Responsabilizar-se</w:t>
      </w:r>
      <w:r w:rsidR="00671BE6" w:rsidRPr="001839D7">
        <w:rPr>
          <w:iCs/>
          <w:sz w:val="22"/>
        </w:rPr>
        <w:t xml:space="preserve"> pela idoneidade e pelo comportamento de seus empregados, e ainda por qualquer prejuízo que estes possam causar à Administração ou a terceiros, durante o atendimento do objeto;</w:t>
      </w:r>
    </w:p>
    <w:p w:rsidR="00671BE6" w:rsidRPr="001839D7" w:rsidRDefault="0047294F" w:rsidP="00671BE6">
      <w:pPr>
        <w:jc w:val="both"/>
        <w:rPr>
          <w:iCs/>
          <w:sz w:val="22"/>
        </w:rPr>
      </w:pPr>
      <w:r w:rsidRPr="001839D7">
        <w:rPr>
          <w:bCs/>
          <w:iCs/>
          <w:sz w:val="22"/>
        </w:rPr>
        <w:t>7.12</w:t>
      </w:r>
      <w:r w:rsidRPr="001839D7">
        <w:rPr>
          <w:iCs/>
          <w:sz w:val="22"/>
        </w:rPr>
        <w:t>. Responder</w:t>
      </w:r>
      <w:r w:rsidR="00671BE6" w:rsidRPr="001839D7">
        <w:rPr>
          <w:iCs/>
          <w:sz w:val="22"/>
        </w:rPr>
        <w:t xml:space="preserve"> por quaisquer danos materiais e morais que ocorrerem durante a validade do contrato, inclusive para com e perante a terceiros;</w:t>
      </w:r>
    </w:p>
    <w:p w:rsidR="00671BE6" w:rsidRPr="001839D7" w:rsidRDefault="00671BE6" w:rsidP="00671BE6">
      <w:pPr>
        <w:pStyle w:val="ecmsonormal"/>
        <w:spacing w:before="0" w:beforeAutospacing="0" w:after="0" w:afterAutospacing="0"/>
        <w:jc w:val="both"/>
        <w:rPr>
          <w:iCs/>
          <w:sz w:val="22"/>
        </w:rPr>
      </w:pPr>
      <w:r w:rsidRPr="001839D7">
        <w:rPr>
          <w:bCs/>
          <w:iCs/>
          <w:sz w:val="22"/>
        </w:rPr>
        <w:t>7.13</w:t>
      </w:r>
      <w:r w:rsidRPr="001839D7">
        <w:rPr>
          <w:iCs/>
          <w:sz w:val="22"/>
        </w:rPr>
        <w:t xml:space="preserve"> O descumprimento total ou parcial do fornecimento ensejará sua rescisão, com consequências previstas em lei e no edital;</w:t>
      </w:r>
    </w:p>
    <w:p w:rsidR="00671BE6" w:rsidRPr="001839D7" w:rsidRDefault="0047294F" w:rsidP="00671BE6">
      <w:pPr>
        <w:pStyle w:val="ecmsonormal"/>
        <w:spacing w:before="0" w:beforeAutospacing="0" w:after="0" w:afterAutospacing="0"/>
        <w:jc w:val="both"/>
        <w:rPr>
          <w:iCs/>
          <w:sz w:val="22"/>
        </w:rPr>
      </w:pPr>
      <w:r w:rsidRPr="001839D7">
        <w:rPr>
          <w:bCs/>
          <w:iCs/>
          <w:sz w:val="22"/>
        </w:rPr>
        <w:t>7.14</w:t>
      </w:r>
      <w:r w:rsidRPr="001839D7">
        <w:rPr>
          <w:iCs/>
          <w:sz w:val="22"/>
        </w:rPr>
        <w:t>. Comunicar</w:t>
      </w:r>
      <w:r w:rsidR="00671BE6" w:rsidRPr="001839D7">
        <w:rPr>
          <w:iCs/>
          <w:sz w:val="22"/>
        </w:rPr>
        <w:t xml:space="preserve"> por escrito, qualquer anormalidade que, eventualmente, ocorra na execução dos serviços, ou que possam comprometer a sua qualidade;</w:t>
      </w:r>
    </w:p>
    <w:p w:rsidR="00671BE6" w:rsidRPr="001839D7" w:rsidRDefault="0047294F" w:rsidP="00671BE6">
      <w:pPr>
        <w:pStyle w:val="ecmsonormal"/>
        <w:spacing w:before="0" w:beforeAutospacing="0" w:after="0" w:afterAutospacing="0"/>
        <w:jc w:val="both"/>
        <w:rPr>
          <w:iCs/>
          <w:sz w:val="22"/>
        </w:rPr>
      </w:pPr>
      <w:r w:rsidRPr="001839D7">
        <w:rPr>
          <w:bCs/>
          <w:iCs/>
          <w:sz w:val="22"/>
        </w:rPr>
        <w:t>7.15</w:t>
      </w:r>
      <w:r w:rsidRPr="001839D7">
        <w:rPr>
          <w:iCs/>
          <w:sz w:val="22"/>
        </w:rPr>
        <w:t>. Identificar</w:t>
      </w:r>
      <w:r w:rsidR="00671BE6" w:rsidRPr="001839D7">
        <w:rPr>
          <w:iCs/>
          <w:sz w:val="22"/>
        </w:rPr>
        <w:t>, gerenciar e controlar os riscos sanitários, ambientais, ocupacionais e relacionados à responsabilidade civil, infecções e biossegurança;</w:t>
      </w:r>
    </w:p>
    <w:p w:rsidR="00671BE6" w:rsidRPr="001839D7" w:rsidRDefault="0047294F" w:rsidP="00671BE6">
      <w:pPr>
        <w:pStyle w:val="ecmsonormal"/>
        <w:spacing w:before="0" w:beforeAutospacing="0" w:after="0" w:afterAutospacing="0"/>
        <w:jc w:val="both"/>
        <w:rPr>
          <w:iCs/>
          <w:sz w:val="22"/>
        </w:rPr>
      </w:pPr>
      <w:r w:rsidRPr="001839D7">
        <w:rPr>
          <w:bCs/>
          <w:iCs/>
          <w:sz w:val="22"/>
        </w:rPr>
        <w:t>7.16</w:t>
      </w:r>
      <w:r w:rsidRPr="001839D7">
        <w:rPr>
          <w:iCs/>
          <w:sz w:val="22"/>
        </w:rPr>
        <w:t>. Identificar</w:t>
      </w:r>
      <w:r w:rsidR="00671BE6" w:rsidRPr="001839D7">
        <w:rPr>
          <w:iCs/>
          <w:sz w:val="22"/>
        </w:rPr>
        <w:t xml:space="preserve"> os equipamentos, ferramental e utensílios de sua propriedade de forma a não serem confundidos com similares de propriedade da CONTRATANTE, conforme o caso; </w:t>
      </w:r>
    </w:p>
    <w:p w:rsidR="00671BE6" w:rsidRPr="001839D7" w:rsidRDefault="0047294F" w:rsidP="00671BE6">
      <w:pPr>
        <w:pStyle w:val="ecmsonormal"/>
        <w:spacing w:before="0" w:beforeAutospacing="0" w:after="0" w:afterAutospacing="0"/>
        <w:jc w:val="both"/>
        <w:rPr>
          <w:iCs/>
          <w:sz w:val="22"/>
        </w:rPr>
      </w:pPr>
      <w:r w:rsidRPr="001839D7">
        <w:rPr>
          <w:bCs/>
          <w:iCs/>
          <w:sz w:val="22"/>
        </w:rPr>
        <w:t>7.17</w:t>
      </w:r>
      <w:r w:rsidRPr="001839D7">
        <w:rPr>
          <w:iCs/>
          <w:sz w:val="22"/>
        </w:rPr>
        <w:t>. Assumir</w:t>
      </w:r>
      <w:r w:rsidR="00671BE6" w:rsidRPr="001839D7">
        <w:rPr>
          <w:iCs/>
          <w:sz w:val="22"/>
        </w:rPr>
        <w:t xml:space="preserve"> todas as responsabilidades e tomar as medidas necessárias ao atendimento dos seus empregados acidentados ou com mal súbito;</w:t>
      </w:r>
    </w:p>
    <w:p w:rsidR="00671BE6" w:rsidRPr="001839D7" w:rsidRDefault="0047294F" w:rsidP="00671BE6">
      <w:pPr>
        <w:pStyle w:val="ecmsonormal"/>
        <w:spacing w:before="0" w:beforeAutospacing="0" w:after="0" w:afterAutospacing="0"/>
        <w:jc w:val="both"/>
        <w:rPr>
          <w:iCs/>
          <w:sz w:val="22"/>
        </w:rPr>
      </w:pPr>
      <w:r w:rsidRPr="001839D7">
        <w:rPr>
          <w:bCs/>
          <w:iCs/>
          <w:sz w:val="22"/>
        </w:rPr>
        <w:t>7.18</w:t>
      </w:r>
      <w:r w:rsidRPr="001839D7">
        <w:rPr>
          <w:iCs/>
          <w:sz w:val="22"/>
        </w:rPr>
        <w:t>. Responsabilizar-se</w:t>
      </w:r>
      <w:r w:rsidR="00671BE6" w:rsidRPr="001839D7">
        <w:rPr>
          <w:iCs/>
          <w:sz w:val="22"/>
        </w:rPr>
        <w:t xml:space="preserve"> por quaisquer acidentes de trabalho, durante a vigência deste contrato;</w:t>
      </w:r>
    </w:p>
    <w:p w:rsidR="00671BE6" w:rsidRPr="001839D7" w:rsidRDefault="00671BE6" w:rsidP="00671BE6">
      <w:pPr>
        <w:pStyle w:val="ecmsonormal"/>
        <w:spacing w:before="0" w:beforeAutospacing="0" w:after="0" w:afterAutospacing="0"/>
        <w:jc w:val="both"/>
        <w:rPr>
          <w:iCs/>
          <w:sz w:val="22"/>
        </w:rPr>
      </w:pPr>
      <w:r w:rsidRPr="001839D7">
        <w:rPr>
          <w:bCs/>
          <w:iCs/>
          <w:sz w:val="22"/>
        </w:rPr>
        <w:t>7.19</w:t>
      </w:r>
      <w:r w:rsidRPr="001839D7">
        <w:rPr>
          <w:iCs/>
          <w:sz w:val="22"/>
        </w:rPr>
        <w:t xml:space="preserve"> Prestar aos Servidores da </w:t>
      </w:r>
      <w:r>
        <w:rPr>
          <w:iCs/>
          <w:sz w:val="22"/>
        </w:rPr>
        <w:t>CONTRATANTE</w:t>
      </w:r>
      <w:r w:rsidRPr="001839D7">
        <w:rPr>
          <w:iCs/>
          <w:sz w:val="22"/>
        </w:rPr>
        <w:t xml:space="preserve"> informações e esclarecimentos que, eventualmente, venham a ser solicitados e que digam respeito à natureza dos serviços que tenham a executar;</w:t>
      </w:r>
    </w:p>
    <w:p w:rsidR="00671BE6" w:rsidRPr="001839D7" w:rsidRDefault="0047294F" w:rsidP="00671BE6">
      <w:pPr>
        <w:pStyle w:val="ecmsonormal"/>
        <w:spacing w:before="0" w:beforeAutospacing="0" w:after="0" w:afterAutospacing="0"/>
        <w:jc w:val="both"/>
        <w:rPr>
          <w:iCs/>
          <w:sz w:val="22"/>
        </w:rPr>
      </w:pPr>
      <w:r w:rsidRPr="001839D7">
        <w:rPr>
          <w:bCs/>
          <w:iCs/>
          <w:sz w:val="22"/>
        </w:rPr>
        <w:lastRenderedPageBreak/>
        <w:t>7.20</w:t>
      </w:r>
      <w:r w:rsidRPr="001839D7">
        <w:rPr>
          <w:iCs/>
          <w:sz w:val="22"/>
        </w:rPr>
        <w:t>. Não</w:t>
      </w:r>
      <w:r w:rsidR="00671BE6" w:rsidRPr="001839D7">
        <w:rPr>
          <w:iCs/>
          <w:sz w:val="22"/>
        </w:rPr>
        <w:t xml:space="preserve"> poderá a CONTRATADA veicular publicidade acerca do serviço a que se refere o presente objeto, salvo autorização específica do MUNICÍPIO;</w:t>
      </w:r>
    </w:p>
    <w:p w:rsidR="00671BE6" w:rsidRPr="00237BE5" w:rsidRDefault="0047294F" w:rsidP="00671BE6">
      <w:pPr>
        <w:pStyle w:val="Corpodetexto"/>
        <w:rPr>
          <w:sz w:val="22"/>
          <w:szCs w:val="22"/>
        </w:rPr>
      </w:pPr>
      <w:r>
        <w:rPr>
          <w:sz w:val="22"/>
          <w:szCs w:val="22"/>
        </w:rPr>
        <w:t>7.21</w:t>
      </w:r>
      <w:r w:rsidRPr="00B031D4">
        <w:rPr>
          <w:sz w:val="22"/>
          <w:szCs w:val="22"/>
        </w:rPr>
        <w:t>. Manter</w:t>
      </w:r>
      <w:r w:rsidR="00671BE6" w:rsidRPr="00B031D4">
        <w:rPr>
          <w:sz w:val="22"/>
          <w:szCs w:val="22"/>
        </w:rPr>
        <w:t xml:space="preserve"> durante toda a execução do contrato, em compatibilidade com as obrigações por ele assumidas, todas as condições de habilitação e qualificação exigidas na licitação.</w:t>
      </w:r>
    </w:p>
    <w:p w:rsidR="00671BE6" w:rsidRPr="00237BE5" w:rsidRDefault="00671BE6" w:rsidP="00671BE6">
      <w:pPr>
        <w:pStyle w:val="Corpodetexto"/>
        <w:ind w:right="-2"/>
        <w:rPr>
          <w:sz w:val="22"/>
          <w:szCs w:val="22"/>
        </w:rPr>
      </w:pPr>
    </w:p>
    <w:p w:rsidR="00671BE6" w:rsidRDefault="00671BE6" w:rsidP="00671BE6">
      <w:pPr>
        <w:pStyle w:val="Corpodetexto"/>
        <w:ind w:right="-2"/>
        <w:rPr>
          <w:b/>
          <w:bCs/>
          <w:sz w:val="22"/>
          <w:szCs w:val="22"/>
        </w:rPr>
      </w:pPr>
      <w:r w:rsidRPr="00237BE5">
        <w:rPr>
          <w:b/>
          <w:bCs/>
          <w:sz w:val="22"/>
          <w:szCs w:val="22"/>
        </w:rPr>
        <w:t>CLÁUSULA OITAVA – DAS RESPONSABILIDADES E OBRIGAÇÕES DO CONTRATANTE</w:t>
      </w:r>
    </w:p>
    <w:p w:rsidR="00492B8D" w:rsidRPr="00237BE5" w:rsidRDefault="00492B8D" w:rsidP="00671BE6">
      <w:pPr>
        <w:pStyle w:val="Corpodetexto"/>
        <w:ind w:right="-2"/>
        <w:rPr>
          <w:sz w:val="22"/>
          <w:szCs w:val="22"/>
        </w:rPr>
      </w:pPr>
    </w:p>
    <w:p w:rsidR="00671BE6" w:rsidRPr="00237BE5" w:rsidRDefault="00671BE6" w:rsidP="00671BE6">
      <w:pPr>
        <w:widowControl w:val="0"/>
        <w:tabs>
          <w:tab w:val="left" w:pos="536"/>
          <w:tab w:val="left" w:pos="2270"/>
          <w:tab w:val="left" w:pos="4294"/>
        </w:tabs>
        <w:ind w:right="-2"/>
        <w:jc w:val="both"/>
        <w:rPr>
          <w:sz w:val="22"/>
          <w:szCs w:val="22"/>
        </w:rPr>
      </w:pPr>
      <w:r w:rsidRPr="00237BE5">
        <w:rPr>
          <w:sz w:val="22"/>
          <w:szCs w:val="22"/>
        </w:rPr>
        <w:t xml:space="preserve">8.1 Emitir o Contrato em prazo não superior a 10 (dez) dias, contados da data da Homologação; </w:t>
      </w:r>
    </w:p>
    <w:p w:rsidR="00671BE6" w:rsidRPr="00237BE5" w:rsidRDefault="0047294F" w:rsidP="00671BE6">
      <w:pPr>
        <w:widowControl w:val="0"/>
        <w:tabs>
          <w:tab w:val="left" w:pos="536"/>
          <w:tab w:val="left" w:pos="2270"/>
          <w:tab w:val="left" w:pos="4294"/>
        </w:tabs>
        <w:ind w:right="-2"/>
        <w:jc w:val="both"/>
        <w:rPr>
          <w:sz w:val="22"/>
          <w:szCs w:val="22"/>
        </w:rPr>
      </w:pPr>
      <w:r w:rsidRPr="00237BE5">
        <w:rPr>
          <w:sz w:val="22"/>
          <w:szCs w:val="22"/>
        </w:rPr>
        <w:t>8.2. Encaminhar</w:t>
      </w:r>
      <w:r w:rsidR="00671BE6" w:rsidRPr="00237BE5">
        <w:rPr>
          <w:sz w:val="22"/>
          <w:szCs w:val="22"/>
        </w:rPr>
        <w:t xml:space="preserve"> ao adjudicatário o Termo do Contrato, em prazo não superior a 10 (dez) dias contados da data da sua emissão;</w:t>
      </w:r>
    </w:p>
    <w:p w:rsidR="00671BE6" w:rsidRPr="00237BE5" w:rsidRDefault="0047294F" w:rsidP="00671BE6">
      <w:pPr>
        <w:pStyle w:val="Ttulo3"/>
        <w:spacing w:line="240" w:lineRule="auto"/>
        <w:ind w:right="-2"/>
        <w:rPr>
          <w:b w:val="0"/>
          <w:szCs w:val="22"/>
        </w:rPr>
      </w:pPr>
      <w:r w:rsidRPr="00237BE5">
        <w:rPr>
          <w:b w:val="0"/>
          <w:szCs w:val="22"/>
        </w:rPr>
        <w:t>8.3. Efetuar</w:t>
      </w:r>
      <w:r w:rsidR="00671BE6" w:rsidRPr="00237BE5">
        <w:rPr>
          <w:b w:val="0"/>
          <w:szCs w:val="22"/>
        </w:rPr>
        <w:t xml:space="preserve"> os pagamentos em conformidade com as condições prescritas no Edital;</w:t>
      </w:r>
    </w:p>
    <w:p w:rsidR="00671BE6" w:rsidRPr="00237BE5" w:rsidRDefault="0047294F" w:rsidP="00671BE6">
      <w:pPr>
        <w:pStyle w:val="PargrafodaLista"/>
        <w:spacing w:after="0" w:line="240" w:lineRule="auto"/>
        <w:ind w:left="0" w:right="-2"/>
        <w:jc w:val="both"/>
        <w:rPr>
          <w:rFonts w:ascii="Times New Roman" w:hAnsi="Times New Roman"/>
          <w:b/>
        </w:rPr>
      </w:pPr>
      <w:r w:rsidRPr="00237BE5">
        <w:rPr>
          <w:rFonts w:ascii="Times New Roman" w:hAnsi="Times New Roman"/>
        </w:rPr>
        <w:t>8.4. Exercer</w:t>
      </w:r>
      <w:r w:rsidR="00671BE6" w:rsidRPr="00237BE5">
        <w:rPr>
          <w:rFonts w:ascii="Times New Roman" w:hAnsi="Times New Roman"/>
        </w:rPr>
        <w:t xml:space="preserve"> ampla e permanente fiscalização durante a execução do</w:t>
      </w:r>
      <w:r>
        <w:rPr>
          <w:rFonts w:ascii="Times New Roman" w:hAnsi="Times New Roman"/>
        </w:rPr>
        <w:t xml:space="preserve"> </w:t>
      </w:r>
      <w:r w:rsidR="00671BE6" w:rsidRPr="00237BE5">
        <w:rPr>
          <w:rFonts w:ascii="Times New Roman" w:hAnsi="Times New Roman"/>
        </w:rPr>
        <w:t>(s) serviço</w:t>
      </w:r>
      <w:r>
        <w:rPr>
          <w:rFonts w:ascii="Times New Roman" w:hAnsi="Times New Roman"/>
        </w:rPr>
        <w:t xml:space="preserve"> </w:t>
      </w:r>
      <w:r w:rsidR="00671BE6" w:rsidRPr="00237BE5">
        <w:rPr>
          <w:rFonts w:ascii="Times New Roman" w:hAnsi="Times New Roman"/>
        </w:rPr>
        <w:t>(s), objeto deste Edital.</w:t>
      </w:r>
    </w:p>
    <w:p w:rsidR="00671BE6" w:rsidRDefault="00671BE6" w:rsidP="00671BE6">
      <w:pPr>
        <w:pStyle w:val="CLAUSULA"/>
        <w:ind w:right="-2"/>
        <w:jc w:val="both"/>
        <w:rPr>
          <w:rFonts w:ascii="Times New Roman" w:hAnsi="Times New Roman" w:cs="Times New Roman"/>
          <w:sz w:val="22"/>
          <w:szCs w:val="22"/>
        </w:rPr>
      </w:pPr>
    </w:p>
    <w:p w:rsidR="00671BE6" w:rsidRDefault="00671BE6" w:rsidP="00671BE6">
      <w:pPr>
        <w:pStyle w:val="CLAUSULA"/>
        <w:ind w:right="-2"/>
        <w:jc w:val="both"/>
        <w:rPr>
          <w:rFonts w:ascii="Times New Roman" w:hAnsi="Times New Roman" w:cs="Times New Roman"/>
          <w:sz w:val="22"/>
          <w:szCs w:val="22"/>
        </w:rPr>
      </w:pPr>
      <w:r w:rsidRPr="00237BE5">
        <w:rPr>
          <w:rFonts w:ascii="Times New Roman" w:hAnsi="Times New Roman" w:cs="Times New Roman"/>
          <w:sz w:val="22"/>
          <w:szCs w:val="22"/>
        </w:rPr>
        <w:t>Cláusula NONA – do reCEBIMENTO</w:t>
      </w:r>
    </w:p>
    <w:p w:rsidR="00492B8D" w:rsidRPr="00237BE5" w:rsidRDefault="00492B8D" w:rsidP="00671BE6">
      <w:pPr>
        <w:pStyle w:val="CLAUSULA"/>
        <w:ind w:right="-2"/>
        <w:jc w:val="both"/>
        <w:rPr>
          <w:rFonts w:ascii="Times New Roman" w:hAnsi="Times New Roman" w:cs="Times New Roman"/>
          <w:sz w:val="22"/>
          <w:szCs w:val="22"/>
        </w:rPr>
      </w:pPr>
    </w:p>
    <w:p w:rsidR="00671BE6" w:rsidRPr="00237BE5" w:rsidRDefault="00671BE6" w:rsidP="00671BE6">
      <w:pPr>
        <w:pStyle w:val="Corpodetexto"/>
        <w:ind w:right="-2"/>
        <w:rPr>
          <w:sz w:val="22"/>
          <w:szCs w:val="22"/>
        </w:rPr>
      </w:pPr>
      <w:r w:rsidRPr="00237BE5">
        <w:rPr>
          <w:sz w:val="22"/>
          <w:szCs w:val="22"/>
        </w:rPr>
        <w:t>9.1 Provisório, nos termos dispostos na alínea “a”, inciso II do art. 73 da Lei 8.666/93 e Diplomas Complementares, para posterior verificação da qualidade e consequente aceitação;</w:t>
      </w:r>
    </w:p>
    <w:p w:rsidR="00671BE6" w:rsidRPr="00237BE5" w:rsidRDefault="00671BE6" w:rsidP="00671BE6">
      <w:pPr>
        <w:pStyle w:val="Corpodetexto"/>
        <w:ind w:right="-2"/>
        <w:rPr>
          <w:sz w:val="22"/>
          <w:szCs w:val="22"/>
        </w:rPr>
      </w:pPr>
      <w:r w:rsidRPr="00237BE5">
        <w:rPr>
          <w:sz w:val="22"/>
          <w:szCs w:val="22"/>
        </w:rPr>
        <w:t>9.2 O</w:t>
      </w:r>
      <w:r w:rsidR="0047294F">
        <w:rPr>
          <w:sz w:val="22"/>
          <w:szCs w:val="22"/>
        </w:rPr>
        <w:t xml:space="preserve"> </w:t>
      </w:r>
      <w:r w:rsidRPr="00237BE5">
        <w:rPr>
          <w:sz w:val="22"/>
          <w:szCs w:val="22"/>
        </w:rPr>
        <w:t>(s) produto</w:t>
      </w:r>
      <w:r w:rsidR="0047294F">
        <w:rPr>
          <w:sz w:val="22"/>
          <w:szCs w:val="22"/>
        </w:rPr>
        <w:t xml:space="preserve"> </w:t>
      </w:r>
      <w:r w:rsidRPr="00237BE5">
        <w:rPr>
          <w:sz w:val="22"/>
          <w:szCs w:val="22"/>
        </w:rPr>
        <w:t>(s) que não for</w:t>
      </w:r>
      <w:r w:rsidR="0047294F">
        <w:rPr>
          <w:sz w:val="22"/>
          <w:szCs w:val="22"/>
        </w:rPr>
        <w:t xml:space="preserve"> </w:t>
      </w:r>
      <w:r w:rsidRPr="00237BE5">
        <w:rPr>
          <w:sz w:val="22"/>
          <w:szCs w:val="22"/>
        </w:rPr>
        <w:t>(em) de qualidade e/ou que não atender</w:t>
      </w:r>
      <w:r w:rsidR="0047294F">
        <w:rPr>
          <w:sz w:val="22"/>
          <w:szCs w:val="22"/>
        </w:rPr>
        <w:t xml:space="preserve"> </w:t>
      </w:r>
      <w:r w:rsidRPr="00237BE5">
        <w:rPr>
          <w:sz w:val="22"/>
          <w:szCs w:val="22"/>
        </w:rPr>
        <w:t>(em), na sua plenitude, as especificações do Edital e seu</w:t>
      </w:r>
      <w:r w:rsidR="0047294F">
        <w:rPr>
          <w:sz w:val="22"/>
          <w:szCs w:val="22"/>
        </w:rPr>
        <w:t xml:space="preserve"> </w:t>
      </w:r>
      <w:r w:rsidRPr="00237BE5">
        <w:rPr>
          <w:sz w:val="22"/>
          <w:szCs w:val="22"/>
        </w:rPr>
        <w:t>(s) anexo</w:t>
      </w:r>
      <w:r w:rsidR="0047294F">
        <w:rPr>
          <w:sz w:val="22"/>
          <w:szCs w:val="22"/>
        </w:rPr>
        <w:t xml:space="preserve"> </w:t>
      </w:r>
      <w:r w:rsidRPr="00237BE5">
        <w:rPr>
          <w:sz w:val="22"/>
          <w:szCs w:val="22"/>
        </w:rPr>
        <w:t>(s), após notificação, será</w:t>
      </w:r>
      <w:r w:rsidR="0047294F">
        <w:rPr>
          <w:sz w:val="22"/>
          <w:szCs w:val="22"/>
        </w:rPr>
        <w:t xml:space="preserve"> </w:t>
      </w:r>
      <w:r w:rsidRPr="00237BE5">
        <w:rPr>
          <w:sz w:val="22"/>
          <w:szCs w:val="22"/>
        </w:rPr>
        <w:t>(</w:t>
      </w:r>
      <w:proofErr w:type="spellStart"/>
      <w:r w:rsidRPr="00237BE5">
        <w:rPr>
          <w:sz w:val="22"/>
          <w:szCs w:val="22"/>
        </w:rPr>
        <w:t>ão</w:t>
      </w:r>
      <w:proofErr w:type="spellEnd"/>
      <w:r w:rsidRPr="00237BE5">
        <w:rPr>
          <w:sz w:val="22"/>
          <w:szCs w:val="22"/>
        </w:rPr>
        <w:t>), prontamente colocado</w:t>
      </w:r>
      <w:r w:rsidR="0047294F">
        <w:rPr>
          <w:sz w:val="22"/>
          <w:szCs w:val="22"/>
        </w:rPr>
        <w:t xml:space="preserve"> </w:t>
      </w:r>
      <w:r w:rsidRPr="00237BE5">
        <w:rPr>
          <w:sz w:val="22"/>
          <w:szCs w:val="22"/>
        </w:rPr>
        <w:t>(s) à disposição do</w:t>
      </w:r>
      <w:r w:rsidR="0047294F">
        <w:rPr>
          <w:sz w:val="22"/>
          <w:szCs w:val="22"/>
        </w:rPr>
        <w:t xml:space="preserve"> </w:t>
      </w:r>
      <w:r w:rsidRPr="00237BE5">
        <w:rPr>
          <w:sz w:val="22"/>
          <w:szCs w:val="22"/>
        </w:rPr>
        <w:t>(s) fornecedor</w:t>
      </w:r>
      <w:r w:rsidR="0047294F">
        <w:rPr>
          <w:sz w:val="22"/>
          <w:szCs w:val="22"/>
        </w:rPr>
        <w:t xml:space="preserve"> </w:t>
      </w:r>
      <w:r w:rsidRPr="00237BE5">
        <w:rPr>
          <w:sz w:val="22"/>
          <w:szCs w:val="22"/>
        </w:rPr>
        <w:t>(es), sem atribuição de qualquer ônus ao Contratante, com embasamento no disposto no Art. 76 da Lei de Licitações.</w:t>
      </w:r>
    </w:p>
    <w:p w:rsidR="00671BE6" w:rsidRPr="00237BE5" w:rsidRDefault="00671BE6" w:rsidP="00671BE6">
      <w:pPr>
        <w:pStyle w:val="Ttulo8"/>
        <w:ind w:right="-2"/>
        <w:rPr>
          <w:sz w:val="22"/>
          <w:szCs w:val="22"/>
        </w:rPr>
      </w:pPr>
    </w:p>
    <w:p w:rsidR="00671BE6" w:rsidRDefault="00671BE6" w:rsidP="00671BE6">
      <w:pPr>
        <w:pStyle w:val="Ttulo8"/>
        <w:ind w:right="-2"/>
        <w:rPr>
          <w:sz w:val="22"/>
          <w:szCs w:val="22"/>
        </w:rPr>
      </w:pPr>
      <w:r w:rsidRPr="00237BE5">
        <w:rPr>
          <w:sz w:val="22"/>
          <w:szCs w:val="22"/>
        </w:rPr>
        <w:t>CLÁUSULA DÉCIMA – DAS PENALIDADES</w:t>
      </w:r>
    </w:p>
    <w:p w:rsidR="00492B8D" w:rsidRPr="00492B8D" w:rsidRDefault="00492B8D" w:rsidP="00492B8D"/>
    <w:p w:rsidR="00671BE6" w:rsidRPr="00237BE5" w:rsidRDefault="0047294F" w:rsidP="00671BE6">
      <w:pPr>
        <w:pStyle w:val="Corpodetexto"/>
        <w:ind w:right="-2"/>
        <w:rPr>
          <w:sz w:val="22"/>
          <w:szCs w:val="22"/>
        </w:rPr>
      </w:pPr>
      <w:r w:rsidRPr="00237BE5">
        <w:rPr>
          <w:sz w:val="22"/>
          <w:szCs w:val="22"/>
        </w:rPr>
        <w:t>10.1. Pela</w:t>
      </w:r>
      <w:r w:rsidR="00671BE6" w:rsidRPr="00237BE5">
        <w:rPr>
          <w:sz w:val="22"/>
          <w:szCs w:val="22"/>
        </w:rPr>
        <w:t xml:space="preserve"> inexecução total ou parcial do contrato, pelo adjudicatário, poderão ser aplicadas as penalidades prevista nos artigos </w:t>
      </w:r>
      <w:smartTag w:uri="urn:schemas-microsoft-com:office:smarttags" w:element="metricconverter">
        <w:smartTagPr>
          <w:attr w:name="ProductID" w:val="86 a"/>
        </w:smartTagPr>
        <w:r w:rsidR="00671BE6" w:rsidRPr="00237BE5">
          <w:rPr>
            <w:sz w:val="22"/>
            <w:szCs w:val="22"/>
          </w:rPr>
          <w:t>86 a</w:t>
        </w:r>
      </w:smartTag>
      <w:r w:rsidR="00671BE6" w:rsidRPr="00237BE5">
        <w:rPr>
          <w:sz w:val="22"/>
          <w:szCs w:val="22"/>
        </w:rPr>
        <w:t xml:space="preserve"> 88 da Lei 8.666/93, podendo a multa ser arbitrada em valor até 10% do fornecimento total, além das medidas legais cabíveis;</w:t>
      </w:r>
    </w:p>
    <w:p w:rsidR="00671BE6" w:rsidRPr="00237BE5" w:rsidRDefault="00671BE6" w:rsidP="00671BE6">
      <w:pPr>
        <w:pStyle w:val="Estilo1"/>
        <w:spacing w:after="0" w:line="240" w:lineRule="auto"/>
        <w:ind w:left="0" w:right="-2"/>
        <w:rPr>
          <w:sz w:val="22"/>
          <w:szCs w:val="22"/>
        </w:rPr>
      </w:pPr>
      <w:r w:rsidRPr="00237BE5">
        <w:rPr>
          <w:sz w:val="22"/>
          <w:szCs w:val="22"/>
        </w:rPr>
        <w:t>10.2. Nos termos do artigo 7° da Lei 10.520, de 17 de julho de 2002, se o Licitante,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o Município, sem prejuízo das multas previstas neste Edital e das demais cominações legais;</w:t>
      </w:r>
    </w:p>
    <w:p w:rsidR="00671BE6" w:rsidRPr="00AE4179" w:rsidRDefault="00671BE6" w:rsidP="00671BE6">
      <w:pPr>
        <w:pStyle w:val="Corpodetexto"/>
        <w:ind w:right="-2"/>
        <w:rPr>
          <w:sz w:val="22"/>
          <w:szCs w:val="22"/>
        </w:rPr>
      </w:pPr>
      <w:r w:rsidRPr="00237BE5">
        <w:rPr>
          <w:sz w:val="22"/>
          <w:szCs w:val="22"/>
        </w:rPr>
        <w:t>10.3 No caso de o convocado não assinar o Contrato ou,</w:t>
      </w:r>
      <w:r w:rsidRPr="00237BE5">
        <w:rPr>
          <w:rStyle w:val="nfase"/>
          <w:sz w:val="22"/>
          <w:szCs w:val="22"/>
        </w:rPr>
        <w:t xml:space="preserve"> deixar de apresentar documentos solicitados para a contratação ou, recusar-se a fazê-los no prazo </w:t>
      </w:r>
      <w:r w:rsidRPr="00237BE5">
        <w:rPr>
          <w:sz w:val="22"/>
          <w:szCs w:val="22"/>
        </w:rPr>
        <w:t>estabelecido, sem prejuízo da aplicação de multa de até 20% (vinte por cento) da sua Proposta de Preços e das demais sanções previstas em lei, o Município se reserva ao direito de convocar outro Licitante, observada a ordem de classificação e o direito de preferência para ME ou EPP e, assim sucessivamente, hipótese em que o Pregoeiro poderá negociar diretamente com o Licitan</w:t>
      </w:r>
      <w:r>
        <w:rPr>
          <w:sz w:val="22"/>
          <w:szCs w:val="22"/>
        </w:rPr>
        <w:t xml:space="preserve">te para </w:t>
      </w:r>
      <w:r w:rsidRPr="00AE4179">
        <w:rPr>
          <w:sz w:val="22"/>
          <w:szCs w:val="22"/>
        </w:rPr>
        <w:t>obtenção de preço menor;</w:t>
      </w:r>
    </w:p>
    <w:p w:rsidR="00671BE6" w:rsidRPr="00AE4179" w:rsidRDefault="0047294F" w:rsidP="00671BE6">
      <w:pPr>
        <w:pStyle w:val="Corpodetexto"/>
        <w:ind w:right="-1"/>
        <w:rPr>
          <w:sz w:val="22"/>
          <w:szCs w:val="22"/>
        </w:rPr>
      </w:pPr>
      <w:r w:rsidRPr="00AE4179">
        <w:rPr>
          <w:sz w:val="22"/>
          <w:szCs w:val="22"/>
        </w:rPr>
        <w:t>10.4. Quando</w:t>
      </w:r>
      <w:r w:rsidR="00671BE6" w:rsidRPr="00AE4179">
        <w:rPr>
          <w:sz w:val="22"/>
          <w:szCs w:val="22"/>
        </w:rPr>
        <w:t xml:space="preserve"> o prejuízo causado pela contratada exceder ao previsto na cláusula penal, poderá a Administração exigir indenização suplementar, valendo a cláusula penal como mín</w:t>
      </w:r>
      <w:r>
        <w:rPr>
          <w:sz w:val="22"/>
          <w:szCs w:val="22"/>
        </w:rPr>
        <w:t xml:space="preserve">imo da indenização, nos termos </w:t>
      </w:r>
      <w:r w:rsidR="00671BE6" w:rsidRPr="00AE4179">
        <w:rPr>
          <w:sz w:val="22"/>
          <w:szCs w:val="22"/>
        </w:rPr>
        <w:t>do Código Civil;</w:t>
      </w:r>
    </w:p>
    <w:p w:rsidR="00671BE6" w:rsidRPr="00AE4179" w:rsidRDefault="00671BE6" w:rsidP="00671BE6">
      <w:pPr>
        <w:pStyle w:val="Corpodetexto"/>
        <w:ind w:right="-1"/>
        <w:rPr>
          <w:sz w:val="22"/>
          <w:szCs w:val="22"/>
        </w:rPr>
      </w:pPr>
      <w:r w:rsidRPr="00AE4179">
        <w:rPr>
          <w:sz w:val="22"/>
          <w:szCs w:val="22"/>
        </w:rPr>
        <w:t>10.5 A personalidade jurídica da contratada poderá ser desconsiderada sempre que utilizada com abuso do direito para facilitar, encobrir ou dissimular a prática dos atos ilícitos previstos na Lei n° 12.846/2013, ou para provocar confusão patrimonial, sendo estendidos todos os efeitos das sanções aplicadas à pessoa jurídica aos seus administradores e sócios com poderes de administração, observados o contraditório e a ampla defesa.</w:t>
      </w:r>
    </w:p>
    <w:p w:rsidR="00671BE6" w:rsidRPr="00237BE5" w:rsidRDefault="00671BE6" w:rsidP="00671BE6">
      <w:pPr>
        <w:ind w:right="-2"/>
        <w:jc w:val="both"/>
        <w:rPr>
          <w:b/>
          <w:sz w:val="22"/>
          <w:szCs w:val="22"/>
        </w:rPr>
      </w:pPr>
    </w:p>
    <w:p w:rsidR="00671BE6" w:rsidRDefault="00671BE6" w:rsidP="00671BE6">
      <w:pPr>
        <w:ind w:right="-2"/>
        <w:jc w:val="both"/>
        <w:rPr>
          <w:b/>
          <w:sz w:val="22"/>
          <w:szCs w:val="22"/>
        </w:rPr>
      </w:pPr>
      <w:r w:rsidRPr="00237BE5">
        <w:rPr>
          <w:b/>
          <w:sz w:val="22"/>
          <w:szCs w:val="22"/>
        </w:rPr>
        <w:t>CLÁUSULA DÉCIMA PRIMEIRA – DA VIGÊNCIA/VALIDADE CONTRATUAL</w:t>
      </w:r>
    </w:p>
    <w:p w:rsidR="00492B8D" w:rsidRPr="00237BE5" w:rsidRDefault="00492B8D" w:rsidP="00671BE6">
      <w:pPr>
        <w:ind w:right="-2"/>
        <w:jc w:val="both"/>
        <w:rPr>
          <w:b/>
          <w:sz w:val="22"/>
          <w:szCs w:val="22"/>
        </w:rPr>
      </w:pPr>
    </w:p>
    <w:p w:rsidR="00671BE6" w:rsidRPr="00F246D0" w:rsidRDefault="00671BE6" w:rsidP="00671BE6">
      <w:pPr>
        <w:ind w:right="-1"/>
        <w:jc w:val="both"/>
        <w:rPr>
          <w:b/>
          <w:bCs/>
          <w:sz w:val="22"/>
          <w:szCs w:val="22"/>
        </w:rPr>
      </w:pPr>
      <w:r w:rsidRPr="009A0339">
        <w:rPr>
          <w:sz w:val="22"/>
          <w:szCs w:val="22"/>
        </w:rPr>
        <w:t xml:space="preserve">O prazo de duração </w:t>
      </w:r>
      <w:r w:rsidRPr="009A0339">
        <w:rPr>
          <w:bCs/>
          <w:iCs/>
          <w:sz w:val="22"/>
          <w:szCs w:val="22"/>
        </w:rPr>
        <w:t>fica adstrito aos respectivos créditos orçamentários ano bas</w:t>
      </w:r>
      <w:r w:rsidR="00492B8D">
        <w:rPr>
          <w:bCs/>
          <w:iCs/>
          <w:sz w:val="22"/>
          <w:szCs w:val="22"/>
        </w:rPr>
        <w:t>e 2017</w:t>
      </w:r>
      <w:r w:rsidRPr="009A0339">
        <w:rPr>
          <w:bCs/>
          <w:iCs/>
          <w:sz w:val="22"/>
          <w:szCs w:val="22"/>
        </w:rPr>
        <w:t xml:space="preserve">. A sua validade será </w:t>
      </w:r>
      <w:r w:rsidR="00492B8D">
        <w:rPr>
          <w:bCs/>
          <w:iCs/>
          <w:sz w:val="22"/>
          <w:szCs w:val="22"/>
        </w:rPr>
        <w:t>da data da sua assinatura até XX/XX/XXX</w:t>
      </w:r>
      <w:r w:rsidRPr="009A0339">
        <w:rPr>
          <w:bCs/>
          <w:iCs/>
          <w:sz w:val="22"/>
          <w:szCs w:val="22"/>
        </w:rPr>
        <w:t xml:space="preserve">, </w:t>
      </w:r>
      <w:r w:rsidRPr="009A0339">
        <w:rPr>
          <w:iCs/>
          <w:sz w:val="22"/>
          <w:szCs w:val="23"/>
        </w:rPr>
        <w:t>podendo ser prorrogada se houver interesse e conveniência da Administração, nos termos dispostos no Art. 57 e Itens da Lei 8.666/93 e Diplomas Complementares.</w:t>
      </w:r>
    </w:p>
    <w:p w:rsidR="00671BE6" w:rsidRPr="00237BE5" w:rsidRDefault="00671BE6" w:rsidP="00671BE6">
      <w:pPr>
        <w:pStyle w:val="Corpodetexto"/>
        <w:ind w:right="-2"/>
        <w:rPr>
          <w:sz w:val="22"/>
          <w:szCs w:val="22"/>
        </w:rPr>
      </w:pPr>
    </w:p>
    <w:p w:rsidR="00671BE6" w:rsidRDefault="00671BE6" w:rsidP="00671BE6">
      <w:pPr>
        <w:ind w:right="-2"/>
        <w:jc w:val="both"/>
        <w:rPr>
          <w:b/>
          <w:sz w:val="22"/>
          <w:szCs w:val="22"/>
        </w:rPr>
      </w:pPr>
      <w:r w:rsidRPr="00544D49">
        <w:rPr>
          <w:b/>
          <w:sz w:val="22"/>
          <w:szCs w:val="22"/>
        </w:rPr>
        <w:lastRenderedPageBreak/>
        <w:t xml:space="preserve">CLÁUSULA DÉCIMA SEGUNDA – DA RESCISÃO </w:t>
      </w:r>
    </w:p>
    <w:p w:rsidR="005F3693" w:rsidRPr="00544D49" w:rsidRDefault="005F3693" w:rsidP="00671BE6">
      <w:pPr>
        <w:ind w:right="-2"/>
        <w:jc w:val="both"/>
        <w:rPr>
          <w:b/>
          <w:sz w:val="22"/>
          <w:szCs w:val="22"/>
        </w:rPr>
      </w:pPr>
    </w:p>
    <w:p w:rsidR="00671BE6" w:rsidRPr="00544D49" w:rsidRDefault="00671BE6" w:rsidP="00671BE6">
      <w:pPr>
        <w:ind w:right="-2"/>
        <w:jc w:val="both"/>
        <w:rPr>
          <w:bCs/>
          <w:sz w:val="22"/>
          <w:szCs w:val="22"/>
        </w:rPr>
      </w:pPr>
      <w:r w:rsidRPr="00544D49">
        <w:rPr>
          <w:bCs/>
          <w:sz w:val="22"/>
          <w:szCs w:val="22"/>
        </w:rPr>
        <w:t>12.1 O presente contrato poderá ser rescindido mediante prévio e mútuo acordo entre as partes ou unilateralmente pela CONTRATANTE, quando ocorrer quaisquer dos motivos enumerados no artigo 78, seus parágrafos e incisos da Lei 8.666/93 e Diplomas Complementares;</w:t>
      </w:r>
    </w:p>
    <w:p w:rsidR="00671BE6" w:rsidRPr="00B031D4" w:rsidRDefault="00671BE6" w:rsidP="00671BE6">
      <w:pPr>
        <w:ind w:right="-2"/>
        <w:jc w:val="both"/>
        <w:rPr>
          <w:bCs/>
        </w:rPr>
      </w:pPr>
      <w:r w:rsidRPr="00544D49">
        <w:rPr>
          <w:bCs/>
          <w:sz w:val="22"/>
          <w:szCs w:val="22"/>
        </w:rPr>
        <w:t xml:space="preserve">12.2 </w:t>
      </w:r>
      <w:r w:rsidRPr="00A7385C">
        <w:rPr>
          <w:bCs/>
          <w:sz w:val="22"/>
          <w:szCs w:val="22"/>
        </w:rPr>
        <w:t xml:space="preserve">A inexecução total ou parcial do contrato enseja a sua rescisão, com as </w:t>
      </w:r>
      <w:r w:rsidR="005F3693" w:rsidRPr="00A7385C">
        <w:rPr>
          <w:bCs/>
          <w:sz w:val="22"/>
          <w:szCs w:val="22"/>
        </w:rPr>
        <w:t>consequências</w:t>
      </w:r>
      <w:r w:rsidRPr="00A7385C">
        <w:rPr>
          <w:bCs/>
          <w:sz w:val="22"/>
          <w:szCs w:val="22"/>
        </w:rPr>
        <w:t xml:space="preserve"> contratuais e as previstas em lei ou regulamento, na forma prescrita pelo art. 77 da Lei nº 8.666/93.</w:t>
      </w:r>
    </w:p>
    <w:p w:rsidR="00671BE6" w:rsidRDefault="00671BE6" w:rsidP="00671BE6">
      <w:pPr>
        <w:ind w:right="-2"/>
        <w:jc w:val="both"/>
        <w:rPr>
          <w:b/>
          <w:sz w:val="22"/>
          <w:szCs w:val="22"/>
        </w:rPr>
      </w:pPr>
    </w:p>
    <w:p w:rsidR="00671BE6" w:rsidRDefault="00671BE6" w:rsidP="00671BE6">
      <w:pPr>
        <w:ind w:right="-2"/>
        <w:jc w:val="both"/>
        <w:rPr>
          <w:b/>
          <w:sz w:val="22"/>
          <w:szCs w:val="22"/>
        </w:rPr>
      </w:pPr>
      <w:r w:rsidRPr="00237BE5">
        <w:rPr>
          <w:b/>
          <w:sz w:val="22"/>
          <w:szCs w:val="22"/>
        </w:rPr>
        <w:t>CLÁUSULA DÉCIMA TERCEIRA – DO DIREITO DE RESERVA</w:t>
      </w:r>
    </w:p>
    <w:p w:rsidR="005F3693" w:rsidRPr="00237BE5" w:rsidRDefault="005F3693" w:rsidP="00671BE6">
      <w:pPr>
        <w:ind w:right="-2"/>
        <w:jc w:val="both"/>
        <w:rPr>
          <w:b/>
          <w:sz w:val="22"/>
          <w:szCs w:val="22"/>
        </w:rPr>
      </w:pPr>
    </w:p>
    <w:p w:rsidR="00671BE6" w:rsidRPr="00237BE5" w:rsidRDefault="00671BE6" w:rsidP="00671BE6">
      <w:pPr>
        <w:pStyle w:val="Corpodetexto"/>
        <w:ind w:right="-2"/>
        <w:rPr>
          <w:sz w:val="22"/>
          <w:szCs w:val="22"/>
        </w:rPr>
      </w:pPr>
      <w:r>
        <w:rPr>
          <w:sz w:val="22"/>
          <w:szCs w:val="22"/>
        </w:rPr>
        <w:t>1</w:t>
      </w:r>
      <w:r w:rsidRPr="00237BE5">
        <w:rPr>
          <w:sz w:val="22"/>
          <w:szCs w:val="22"/>
        </w:rPr>
        <w:t xml:space="preserve">3.1 O Município de </w:t>
      </w:r>
      <w:r w:rsidR="00995A8A">
        <w:rPr>
          <w:sz w:val="22"/>
          <w:szCs w:val="22"/>
        </w:rPr>
        <w:t>São José do Cerrito</w:t>
      </w:r>
      <w:r w:rsidRPr="00237BE5">
        <w:rPr>
          <w:sz w:val="22"/>
          <w:szCs w:val="22"/>
        </w:rPr>
        <w:t>, reserva-se ao direito, de revogar o certame por razões de interesse público devidamente justificado, ou de anulá-lo, caso ocorram vícios de ilegalidade, nos termos do art. 49 da Lei de Licitações;</w:t>
      </w:r>
    </w:p>
    <w:p w:rsidR="00671BE6" w:rsidRPr="00237BE5" w:rsidRDefault="00671BE6" w:rsidP="00671BE6">
      <w:pPr>
        <w:pStyle w:val="Corpodetexto"/>
        <w:ind w:right="-2"/>
        <w:rPr>
          <w:sz w:val="22"/>
          <w:szCs w:val="22"/>
        </w:rPr>
      </w:pPr>
      <w:r>
        <w:rPr>
          <w:sz w:val="22"/>
          <w:szCs w:val="22"/>
        </w:rPr>
        <w:t>1</w:t>
      </w:r>
      <w:r w:rsidRPr="00237BE5">
        <w:rPr>
          <w:sz w:val="22"/>
          <w:szCs w:val="22"/>
        </w:rPr>
        <w:t>3.2 Receber o</w:t>
      </w:r>
      <w:r w:rsidR="00995A8A">
        <w:rPr>
          <w:sz w:val="22"/>
          <w:szCs w:val="22"/>
        </w:rPr>
        <w:t xml:space="preserve"> </w:t>
      </w:r>
      <w:r w:rsidRPr="00237BE5">
        <w:rPr>
          <w:sz w:val="22"/>
          <w:szCs w:val="22"/>
        </w:rPr>
        <w:t>(s) produto</w:t>
      </w:r>
      <w:r w:rsidR="00995A8A">
        <w:rPr>
          <w:sz w:val="22"/>
          <w:szCs w:val="22"/>
        </w:rPr>
        <w:t xml:space="preserve"> </w:t>
      </w:r>
      <w:r w:rsidRPr="00237BE5">
        <w:rPr>
          <w:sz w:val="22"/>
          <w:szCs w:val="22"/>
        </w:rPr>
        <w:t>(s) provisoriamente, nos termos dispostos na alínea “a”, inciso II do art. 73 da Lei 8.666/93 e Diplomas Complementares, para posterior verificação da qualidade e consequente aceitação;</w:t>
      </w:r>
    </w:p>
    <w:p w:rsidR="00671BE6" w:rsidRPr="00B90C89" w:rsidRDefault="00671BE6" w:rsidP="00671BE6">
      <w:pPr>
        <w:pStyle w:val="Corpodetexto"/>
        <w:ind w:right="-2"/>
        <w:rPr>
          <w:sz w:val="22"/>
          <w:szCs w:val="22"/>
        </w:rPr>
      </w:pPr>
      <w:r>
        <w:rPr>
          <w:sz w:val="22"/>
          <w:szCs w:val="22"/>
        </w:rPr>
        <w:t>1</w:t>
      </w:r>
      <w:r w:rsidRPr="00237BE5">
        <w:rPr>
          <w:sz w:val="22"/>
          <w:szCs w:val="22"/>
        </w:rPr>
        <w:t>3.3 O</w:t>
      </w:r>
      <w:r w:rsidR="00995A8A">
        <w:rPr>
          <w:sz w:val="22"/>
          <w:szCs w:val="22"/>
        </w:rPr>
        <w:t xml:space="preserve"> </w:t>
      </w:r>
      <w:r w:rsidRPr="00237BE5">
        <w:rPr>
          <w:sz w:val="22"/>
          <w:szCs w:val="22"/>
        </w:rPr>
        <w:t>(s) produto</w:t>
      </w:r>
      <w:r w:rsidR="00995A8A">
        <w:rPr>
          <w:sz w:val="22"/>
          <w:szCs w:val="22"/>
        </w:rPr>
        <w:t xml:space="preserve"> </w:t>
      </w:r>
      <w:r w:rsidRPr="00237BE5">
        <w:rPr>
          <w:sz w:val="22"/>
          <w:szCs w:val="22"/>
        </w:rPr>
        <w:t>(s) que não for</w:t>
      </w:r>
      <w:r w:rsidR="00995A8A">
        <w:rPr>
          <w:sz w:val="22"/>
          <w:szCs w:val="22"/>
        </w:rPr>
        <w:t xml:space="preserve"> </w:t>
      </w:r>
      <w:r w:rsidRPr="00237BE5">
        <w:rPr>
          <w:sz w:val="22"/>
          <w:szCs w:val="22"/>
        </w:rPr>
        <w:t>(em) de qualidade e/ou que não atender</w:t>
      </w:r>
      <w:r w:rsidR="00995A8A">
        <w:rPr>
          <w:sz w:val="22"/>
          <w:szCs w:val="22"/>
        </w:rPr>
        <w:t xml:space="preserve"> </w:t>
      </w:r>
      <w:r w:rsidRPr="00237BE5">
        <w:rPr>
          <w:sz w:val="22"/>
          <w:szCs w:val="22"/>
        </w:rPr>
        <w:t>(em), na sua plenitude, as especificações do Edital e seu</w:t>
      </w:r>
      <w:r w:rsidR="00995A8A">
        <w:rPr>
          <w:sz w:val="22"/>
          <w:szCs w:val="22"/>
        </w:rPr>
        <w:t xml:space="preserve"> </w:t>
      </w:r>
      <w:r w:rsidRPr="00237BE5">
        <w:rPr>
          <w:sz w:val="22"/>
          <w:szCs w:val="22"/>
        </w:rPr>
        <w:t>(s) anexo</w:t>
      </w:r>
      <w:r w:rsidR="00995A8A">
        <w:rPr>
          <w:sz w:val="22"/>
          <w:szCs w:val="22"/>
        </w:rPr>
        <w:t xml:space="preserve"> </w:t>
      </w:r>
      <w:r w:rsidRPr="00237BE5">
        <w:rPr>
          <w:sz w:val="22"/>
          <w:szCs w:val="22"/>
        </w:rPr>
        <w:t>(s), após notificação, será</w:t>
      </w:r>
      <w:r w:rsidR="00995A8A">
        <w:rPr>
          <w:sz w:val="22"/>
          <w:szCs w:val="22"/>
        </w:rPr>
        <w:t xml:space="preserve"> </w:t>
      </w:r>
      <w:r w:rsidRPr="00237BE5">
        <w:rPr>
          <w:sz w:val="22"/>
          <w:szCs w:val="22"/>
        </w:rPr>
        <w:t>(</w:t>
      </w:r>
      <w:proofErr w:type="spellStart"/>
      <w:r w:rsidRPr="00237BE5">
        <w:rPr>
          <w:sz w:val="22"/>
          <w:szCs w:val="22"/>
        </w:rPr>
        <w:t>ão</w:t>
      </w:r>
      <w:proofErr w:type="spellEnd"/>
      <w:r w:rsidRPr="00237BE5">
        <w:rPr>
          <w:sz w:val="22"/>
          <w:szCs w:val="22"/>
        </w:rPr>
        <w:t>), prontamente colocado</w:t>
      </w:r>
      <w:r w:rsidR="00995A8A">
        <w:rPr>
          <w:sz w:val="22"/>
          <w:szCs w:val="22"/>
        </w:rPr>
        <w:t xml:space="preserve"> </w:t>
      </w:r>
      <w:r w:rsidRPr="00237BE5">
        <w:rPr>
          <w:sz w:val="22"/>
          <w:szCs w:val="22"/>
        </w:rPr>
        <w:t>(s) à disposição do</w:t>
      </w:r>
      <w:r w:rsidR="00995A8A">
        <w:rPr>
          <w:sz w:val="22"/>
          <w:szCs w:val="22"/>
        </w:rPr>
        <w:t xml:space="preserve"> </w:t>
      </w:r>
      <w:r w:rsidRPr="00237BE5">
        <w:rPr>
          <w:sz w:val="22"/>
          <w:szCs w:val="22"/>
        </w:rPr>
        <w:t>(s) fornecedor</w:t>
      </w:r>
      <w:r w:rsidR="00995A8A">
        <w:rPr>
          <w:sz w:val="22"/>
          <w:szCs w:val="22"/>
        </w:rPr>
        <w:t xml:space="preserve"> </w:t>
      </w:r>
      <w:r w:rsidRPr="00237BE5">
        <w:rPr>
          <w:sz w:val="22"/>
          <w:szCs w:val="22"/>
        </w:rPr>
        <w:t>(es), sem atribuição de qualquer ônus ao Contratante, com embasamento no disposto no Art. 76 da Lei de Licitações.</w:t>
      </w:r>
    </w:p>
    <w:p w:rsidR="00671BE6" w:rsidRDefault="00671BE6" w:rsidP="00671BE6">
      <w:pPr>
        <w:ind w:right="-2"/>
        <w:jc w:val="both"/>
        <w:rPr>
          <w:b/>
          <w:sz w:val="22"/>
          <w:szCs w:val="22"/>
        </w:rPr>
      </w:pPr>
    </w:p>
    <w:p w:rsidR="00671BE6" w:rsidRDefault="00671BE6" w:rsidP="00671BE6">
      <w:pPr>
        <w:ind w:right="-2"/>
        <w:jc w:val="both"/>
        <w:rPr>
          <w:b/>
          <w:sz w:val="22"/>
          <w:szCs w:val="22"/>
        </w:rPr>
      </w:pPr>
      <w:r w:rsidRPr="00237BE5">
        <w:rPr>
          <w:b/>
          <w:sz w:val="22"/>
          <w:szCs w:val="22"/>
        </w:rPr>
        <w:t>CLÁUSULA DÉCIMA QUARTA – DA LEGISLAÇÃO APLICÁVEL E CASOS OMISSOS</w:t>
      </w:r>
    </w:p>
    <w:p w:rsidR="005F3693" w:rsidRPr="00237BE5" w:rsidRDefault="005F3693" w:rsidP="00671BE6">
      <w:pPr>
        <w:ind w:right="-2"/>
        <w:jc w:val="both"/>
        <w:rPr>
          <w:b/>
          <w:sz w:val="22"/>
          <w:szCs w:val="22"/>
        </w:rPr>
      </w:pPr>
    </w:p>
    <w:p w:rsidR="00671BE6" w:rsidRPr="00237BE5" w:rsidRDefault="00671BE6" w:rsidP="00671BE6">
      <w:pPr>
        <w:ind w:right="-2"/>
        <w:jc w:val="both"/>
        <w:rPr>
          <w:bCs/>
          <w:sz w:val="22"/>
          <w:szCs w:val="22"/>
        </w:rPr>
      </w:pPr>
      <w:r w:rsidRPr="00237BE5">
        <w:rPr>
          <w:bCs/>
          <w:sz w:val="22"/>
          <w:szCs w:val="22"/>
        </w:rPr>
        <w:t>14.1 O presente Contrato reger-se-á pelas disposições expressas na Lei 10.520/02, regulamentada</w:t>
      </w:r>
      <w:r w:rsidR="00026E3A">
        <w:rPr>
          <w:bCs/>
          <w:sz w:val="22"/>
          <w:szCs w:val="22"/>
        </w:rPr>
        <w:t xml:space="preserve"> pelo Decreto Municipal nº 817/09</w:t>
      </w:r>
      <w:r w:rsidRPr="00237BE5">
        <w:rPr>
          <w:bCs/>
          <w:sz w:val="22"/>
          <w:szCs w:val="22"/>
        </w:rPr>
        <w:t>, na Lei Complementar 123/2006, subsidiariamente na Lei 8.666/93 e Diplomas Complementares e, pelos preceitos de Direito Público, aplicando-se supletivamente os Princípios da Teoria Geral dos contratos e as disposições de Direito Privado;</w:t>
      </w:r>
    </w:p>
    <w:p w:rsidR="00671BE6" w:rsidRPr="00237BE5" w:rsidRDefault="00026E3A" w:rsidP="00671BE6">
      <w:pPr>
        <w:ind w:right="-2"/>
        <w:jc w:val="both"/>
        <w:rPr>
          <w:bCs/>
          <w:sz w:val="22"/>
          <w:szCs w:val="22"/>
        </w:rPr>
      </w:pPr>
      <w:r w:rsidRPr="00237BE5">
        <w:rPr>
          <w:bCs/>
          <w:sz w:val="22"/>
          <w:szCs w:val="22"/>
        </w:rPr>
        <w:t>14.2. Os</w:t>
      </w:r>
      <w:r w:rsidR="00671BE6" w:rsidRPr="00237BE5">
        <w:rPr>
          <w:bCs/>
          <w:sz w:val="22"/>
          <w:szCs w:val="22"/>
        </w:rPr>
        <w:t xml:space="preserve"> casos omissos serão resolvidos à luz das referidas leis, recorrendo-se à analogia, aos costumes e aos princípios gerais do direito.</w:t>
      </w:r>
    </w:p>
    <w:p w:rsidR="00671BE6" w:rsidRPr="00237BE5" w:rsidRDefault="00671BE6" w:rsidP="00671BE6">
      <w:pPr>
        <w:ind w:right="-2"/>
        <w:jc w:val="both"/>
        <w:rPr>
          <w:b/>
          <w:sz w:val="22"/>
          <w:szCs w:val="22"/>
        </w:rPr>
      </w:pPr>
    </w:p>
    <w:p w:rsidR="00671BE6" w:rsidRDefault="00671BE6" w:rsidP="00671BE6">
      <w:pPr>
        <w:pStyle w:val="Ttulo8"/>
        <w:ind w:right="-2"/>
        <w:rPr>
          <w:sz w:val="22"/>
          <w:szCs w:val="22"/>
        </w:rPr>
      </w:pPr>
      <w:r w:rsidRPr="00237BE5">
        <w:rPr>
          <w:sz w:val="22"/>
          <w:szCs w:val="22"/>
        </w:rPr>
        <w:t>CLÁUSULA DÉCIMA QUINTA – DO FORO</w:t>
      </w:r>
    </w:p>
    <w:p w:rsidR="005F3693" w:rsidRPr="005F3693" w:rsidRDefault="005F3693" w:rsidP="005F3693"/>
    <w:p w:rsidR="00671BE6" w:rsidRPr="00237BE5" w:rsidRDefault="00671BE6" w:rsidP="00671BE6">
      <w:pPr>
        <w:ind w:right="-2"/>
        <w:jc w:val="both"/>
        <w:rPr>
          <w:bCs/>
          <w:sz w:val="22"/>
          <w:szCs w:val="22"/>
        </w:rPr>
      </w:pPr>
      <w:r w:rsidRPr="00237BE5">
        <w:rPr>
          <w:bCs/>
          <w:sz w:val="22"/>
          <w:szCs w:val="22"/>
        </w:rPr>
        <w:t>Fica eleito o foro da Comarca de Lages, Estado de Santa Catarina, Brasil, para as ações que porventura decorram do presente, independentemente de qual seja o domicílio da CONTRATADA;</w:t>
      </w:r>
    </w:p>
    <w:p w:rsidR="00671BE6" w:rsidRPr="00237BE5" w:rsidRDefault="00671BE6" w:rsidP="00671BE6">
      <w:pPr>
        <w:ind w:right="-2"/>
        <w:jc w:val="both"/>
        <w:rPr>
          <w:bCs/>
          <w:sz w:val="22"/>
          <w:szCs w:val="22"/>
        </w:rPr>
      </w:pPr>
      <w:r w:rsidRPr="00237BE5">
        <w:rPr>
          <w:bCs/>
          <w:sz w:val="22"/>
          <w:szCs w:val="22"/>
        </w:rPr>
        <w:t>E por estarem justos e contratados, firmam o presente instrumento em 02 vias de igual teor e forma, para que surtam seus jurídicos e legais efeitos.</w:t>
      </w:r>
    </w:p>
    <w:p w:rsidR="00671BE6" w:rsidRPr="00237BE5" w:rsidRDefault="00671BE6" w:rsidP="00671BE6">
      <w:pPr>
        <w:ind w:right="-2"/>
        <w:jc w:val="both"/>
        <w:rPr>
          <w:sz w:val="22"/>
          <w:szCs w:val="22"/>
        </w:rPr>
      </w:pPr>
    </w:p>
    <w:p w:rsidR="00671BE6" w:rsidRPr="00237BE5" w:rsidRDefault="00720AF9" w:rsidP="00671BE6">
      <w:pPr>
        <w:ind w:right="-2"/>
        <w:jc w:val="right"/>
        <w:rPr>
          <w:sz w:val="22"/>
          <w:szCs w:val="22"/>
        </w:rPr>
        <w:sectPr w:rsidR="00671BE6" w:rsidRPr="00237BE5" w:rsidSect="00671BE6">
          <w:type w:val="continuous"/>
          <w:pgSz w:w="11906" w:h="16838"/>
          <w:pgMar w:top="851" w:right="1134" w:bottom="851" w:left="1134" w:header="709" w:footer="709" w:gutter="0"/>
          <w:cols w:space="708"/>
          <w:docGrid w:linePitch="360"/>
        </w:sectPr>
      </w:pPr>
      <w:r>
        <w:rPr>
          <w:sz w:val="22"/>
          <w:szCs w:val="22"/>
        </w:rPr>
        <w:t>SÃO JOSÉ DO CERRITO</w:t>
      </w:r>
      <w:r w:rsidR="00671BE6" w:rsidRPr="00237BE5">
        <w:rPr>
          <w:sz w:val="22"/>
          <w:szCs w:val="22"/>
        </w:rPr>
        <w:t>/SC,</w:t>
      </w:r>
      <w:r>
        <w:rPr>
          <w:sz w:val="22"/>
          <w:szCs w:val="22"/>
        </w:rPr>
        <w:t xml:space="preserve"> </w:t>
      </w:r>
      <w:proofErr w:type="spellStart"/>
      <w:r>
        <w:rPr>
          <w:sz w:val="22"/>
          <w:szCs w:val="22"/>
        </w:rPr>
        <w:t>em</w:t>
      </w:r>
      <w:proofErr w:type="spellEnd"/>
      <w:r>
        <w:rPr>
          <w:sz w:val="22"/>
          <w:szCs w:val="22"/>
        </w:rPr>
        <w:t xml:space="preserve"> ...... de .......... de 2017</w:t>
      </w:r>
      <w:r w:rsidR="00671BE6" w:rsidRPr="00237BE5">
        <w:rPr>
          <w:sz w:val="22"/>
          <w:szCs w:val="22"/>
        </w:rPr>
        <w:t>.</w:t>
      </w:r>
    </w:p>
    <w:p w:rsidR="00671BE6" w:rsidRPr="00237BE5" w:rsidRDefault="00671BE6" w:rsidP="00671BE6">
      <w:pPr>
        <w:ind w:right="-2"/>
        <w:rPr>
          <w:i/>
          <w:iCs/>
          <w:sz w:val="22"/>
          <w:szCs w:val="22"/>
        </w:rPr>
        <w:sectPr w:rsidR="00671BE6" w:rsidRPr="00237BE5" w:rsidSect="00671BE6">
          <w:type w:val="continuous"/>
          <w:pgSz w:w="11906" w:h="16838"/>
          <w:pgMar w:top="851" w:right="1134" w:bottom="851" w:left="1134" w:header="709" w:footer="709" w:gutter="0"/>
          <w:cols w:num="2" w:space="708" w:equalWidth="0">
            <w:col w:w="4942" w:space="708"/>
            <w:col w:w="3987"/>
          </w:cols>
          <w:docGrid w:linePitch="360"/>
        </w:sectPr>
      </w:pPr>
    </w:p>
    <w:p w:rsidR="00671BE6" w:rsidRDefault="00671BE6" w:rsidP="00671BE6">
      <w:pPr>
        <w:tabs>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right="-2"/>
        <w:jc w:val="center"/>
        <w:rPr>
          <w:i/>
          <w:iCs/>
          <w:sz w:val="22"/>
          <w:szCs w:val="22"/>
        </w:rPr>
      </w:pPr>
    </w:p>
    <w:p w:rsidR="00671BE6" w:rsidRDefault="00671BE6" w:rsidP="00671BE6">
      <w:pPr>
        <w:tabs>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right="-2"/>
        <w:jc w:val="center"/>
        <w:rPr>
          <w:i/>
          <w:iCs/>
          <w:sz w:val="22"/>
          <w:szCs w:val="22"/>
        </w:rPr>
      </w:pPr>
    </w:p>
    <w:p w:rsidR="00671BE6" w:rsidRDefault="00671BE6" w:rsidP="00671BE6">
      <w:pPr>
        <w:tabs>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right="-2"/>
        <w:jc w:val="center"/>
        <w:rPr>
          <w:i/>
          <w:iCs/>
          <w:sz w:val="22"/>
          <w:szCs w:val="22"/>
        </w:rPr>
      </w:pPr>
    </w:p>
    <w:p w:rsidR="00671BE6" w:rsidRDefault="00671BE6" w:rsidP="00671BE6">
      <w:pPr>
        <w:tabs>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right="-2"/>
        <w:jc w:val="center"/>
        <w:rPr>
          <w:i/>
          <w:iCs/>
          <w:sz w:val="22"/>
          <w:szCs w:val="22"/>
        </w:rPr>
      </w:pPr>
    </w:p>
    <w:p w:rsidR="00671BE6" w:rsidRPr="00237BE5" w:rsidRDefault="00671BE6" w:rsidP="00671BE6">
      <w:pPr>
        <w:tabs>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right="-2"/>
        <w:jc w:val="center"/>
        <w:rPr>
          <w:i/>
          <w:iCs/>
          <w:sz w:val="22"/>
          <w:szCs w:val="22"/>
        </w:rPr>
      </w:pPr>
    </w:p>
    <w:p w:rsidR="00671BE6" w:rsidRPr="00F450A7" w:rsidRDefault="00671BE6" w:rsidP="00671BE6">
      <w:pPr>
        <w:tabs>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right="-2"/>
        <w:rPr>
          <w:iCs/>
          <w:sz w:val="22"/>
          <w:szCs w:val="22"/>
        </w:rPr>
      </w:pPr>
      <w:r w:rsidRPr="00F450A7">
        <w:rPr>
          <w:iCs/>
          <w:sz w:val="22"/>
          <w:szCs w:val="22"/>
        </w:rPr>
        <w:t xml:space="preserve">                                   </w:t>
      </w:r>
      <w:r w:rsidR="00720AF9">
        <w:rPr>
          <w:iCs/>
          <w:sz w:val="22"/>
          <w:szCs w:val="22"/>
        </w:rPr>
        <w:t>Diretor de Compras e Licitações</w:t>
      </w:r>
      <w:r w:rsidRPr="00F450A7">
        <w:rPr>
          <w:iCs/>
          <w:sz w:val="22"/>
          <w:szCs w:val="22"/>
        </w:rPr>
        <w:t xml:space="preserve">                  Empresa Contratada</w:t>
      </w:r>
    </w:p>
    <w:p w:rsidR="00671BE6" w:rsidRPr="00F450A7" w:rsidRDefault="00671BE6" w:rsidP="00671BE6">
      <w:pPr>
        <w:ind w:right="-2"/>
        <w:jc w:val="center"/>
        <w:rPr>
          <w:sz w:val="22"/>
          <w:szCs w:val="22"/>
        </w:rPr>
      </w:pPr>
    </w:p>
    <w:p w:rsidR="00671BE6" w:rsidRDefault="00671BE6" w:rsidP="00671BE6">
      <w:pPr>
        <w:ind w:right="-2"/>
        <w:jc w:val="center"/>
        <w:rPr>
          <w:sz w:val="22"/>
          <w:szCs w:val="22"/>
        </w:rPr>
      </w:pPr>
    </w:p>
    <w:p w:rsidR="00671BE6" w:rsidRDefault="00671BE6" w:rsidP="00671BE6">
      <w:pPr>
        <w:ind w:right="-2"/>
        <w:jc w:val="center"/>
        <w:rPr>
          <w:sz w:val="22"/>
          <w:szCs w:val="22"/>
        </w:rPr>
      </w:pPr>
    </w:p>
    <w:p w:rsidR="00671BE6" w:rsidRDefault="00671BE6" w:rsidP="00671BE6">
      <w:pPr>
        <w:ind w:right="-2"/>
        <w:jc w:val="center"/>
        <w:rPr>
          <w:sz w:val="22"/>
          <w:szCs w:val="22"/>
        </w:rPr>
      </w:pPr>
    </w:p>
    <w:p w:rsidR="00671BE6" w:rsidRDefault="00671BE6" w:rsidP="00671BE6">
      <w:pPr>
        <w:ind w:right="-2"/>
        <w:jc w:val="center"/>
        <w:rPr>
          <w:sz w:val="22"/>
          <w:szCs w:val="22"/>
        </w:rPr>
      </w:pPr>
    </w:p>
    <w:p w:rsidR="00671BE6" w:rsidRDefault="00671BE6" w:rsidP="00671BE6">
      <w:pPr>
        <w:ind w:right="-2"/>
        <w:jc w:val="center"/>
        <w:rPr>
          <w:sz w:val="22"/>
          <w:szCs w:val="22"/>
        </w:rPr>
      </w:pPr>
    </w:p>
    <w:p w:rsidR="00671BE6" w:rsidRDefault="00671BE6" w:rsidP="00671BE6">
      <w:pPr>
        <w:ind w:right="-2"/>
        <w:jc w:val="center"/>
        <w:rPr>
          <w:sz w:val="22"/>
          <w:szCs w:val="22"/>
        </w:rPr>
      </w:pPr>
    </w:p>
    <w:p w:rsidR="00671BE6" w:rsidRPr="00237BE5" w:rsidRDefault="00671BE6" w:rsidP="00671BE6">
      <w:pPr>
        <w:ind w:right="-2"/>
        <w:jc w:val="center"/>
        <w:rPr>
          <w:sz w:val="22"/>
          <w:szCs w:val="22"/>
        </w:rPr>
      </w:pPr>
    </w:p>
    <w:p w:rsidR="00671BE6" w:rsidRPr="00237BE5" w:rsidRDefault="00671BE6" w:rsidP="00671BE6">
      <w:pPr>
        <w:ind w:right="-2"/>
        <w:rPr>
          <w:i/>
          <w:iCs/>
          <w:sz w:val="22"/>
          <w:szCs w:val="22"/>
        </w:rPr>
        <w:sectPr w:rsidR="00671BE6" w:rsidRPr="00237BE5" w:rsidSect="00671BE6">
          <w:type w:val="continuous"/>
          <w:pgSz w:w="11906" w:h="16838"/>
          <w:pgMar w:top="851" w:right="1134" w:bottom="851" w:left="1134" w:header="709" w:footer="709" w:gutter="0"/>
          <w:cols w:space="708"/>
          <w:docGrid w:linePitch="360"/>
        </w:sectPr>
      </w:pPr>
      <w:r w:rsidRPr="00237BE5">
        <w:rPr>
          <w:sz w:val="22"/>
          <w:szCs w:val="22"/>
        </w:rPr>
        <w:t xml:space="preserve">                                       Visto da </w:t>
      </w:r>
      <w:proofErr w:type="spellStart"/>
      <w:r w:rsidRPr="00237BE5">
        <w:rPr>
          <w:sz w:val="22"/>
          <w:szCs w:val="22"/>
        </w:rPr>
        <w:t>Progem</w:t>
      </w:r>
      <w:proofErr w:type="spellEnd"/>
      <w:r w:rsidRPr="00237BE5">
        <w:rPr>
          <w:sz w:val="22"/>
          <w:szCs w:val="22"/>
        </w:rPr>
        <w:t xml:space="preserve">                                     Visto Licitação</w:t>
      </w:r>
    </w:p>
    <w:p w:rsidR="00671BE6" w:rsidRPr="00FE04D1" w:rsidRDefault="00671BE6" w:rsidP="00671BE6">
      <w:pPr>
        <w:ind w:right="-2"/>
        <w:jc w:val="center"/>
        <w:rPr>
          <w:b/>
          <w:sz w:val="22"/>
          <w:szCs w:val="22"/>
        </w:rPr>
      </w:pPr>
      <w:r w:rsidRPr="00FE04D1">
        <w:rPr>
          <w:b/>
          <w:sz w:val="22"/>
          <w:szCs w:val="22"/>
        </w:rPr>
        <w:lastRenderedPageBreak/>
        <w:t xml:space="preserve">ANEXO II – TERMO DE </w:t>
      </w:r>
      <w:r w:rsidR="002C6364">
        <w:rPr>
          <w:b/>
          <w:sz w:val="22"/>
          <w:szCs w:val="22"/>
        </w:rPr>
        <w:t>REFERÊNCIA</w:t>
      </w:r>
      <w:r w:rsidRPr="00FE04D1">
        <w:rPr>
          <w:b/>
          <w:sz w:val="22"/>
          <w:szCs w:val="22"/>
        </w:rPr>
        <w:t xml:space="preserve"> </w:t>
      </w:r>
    </w:p>
    <w:p w:rsidR="00671BE6" w:rsidRPr="0068490B" w:rsidRDefault="00671BE6" w:rsidP="00671BE6">
      <w:pPr>
        <w:ind w:right="-2"/>
        <w:jc w:val="center"/>
        <w:rPr>
          <w:b/>
          <w:color w:val="FF0000"/>
          <w:sz w:val="22"/>
          <w:szCs w:val="22"/>
        </w:rPr>
      </w:pPr>
    </w:p>
    <w:p w:rsidR="00671BE6" w:rsidRPr="00F37FD7" w:rsidRDefault="00671BE6" w:rsidP="00671BE6">
      <w:pPr>
        <w:ind w:right="-2"/>
        <w:jc w:val="center"/>
        <w:rPr>
          <w:b/>
          <w:sz w:val="22"/>
          <w:szCs w:val="22"/>
        </w:rPr>
      </w:pPr>
      <w:r w:rsidRPr="00F37FD7">
        <w:rPr>
          <w:b/>
          <w:sz w:val="22"/>
          <w:szCs w:val="22"/>
        </w:rPr>
        <w:t xml:space="preserve"> PR</w:t>
      </w:r>
      <w:r w:rsidR="0068490B" w:rsidRPr="00F37FD7">
        <w:rPr>
          <w:b/>
          <w:sz w:val="22"/>
          <w:szCs w:val="22"/>
        </w:rPr>
        <w:t xml:space="preserve">EGÃO PRESENCIAL Nº </w:t>
      </w:r>
      <w:r w:rsidR="00F37FD7" w:rsidRPr="00F37FD7">
        <w:rPr>
          <w:b/>
          <w:sz w:val="22"/>
          <w:szCs w:val="22"/>
        </w:rPr>
        <w:t>033</w:t>
      </w:r>
      <w:r w:rsidR="0068490B" w:rsidRPr="00F37FD7">
        <w:rPr>
          <w:b/>
          <w:sz w:val="22"/>
          <w:szCs w:val="22"/>
        </w:rPr>
        <w:t>/2017</w:t>
      </w:r>
    </w:p>
    <w:p w:rsidR="00671BE6" w:rsidRPr="0027598D" w:rsidRDefault="00671BE6" w:rsidP="00671BE6">
      <w:pPr>
        <w:ind w:right="-2"/>
        <w:rPr>
          <w:b/>
          <w:sz w:val="22"/>
          <w:szCs w:val="22"/>
        </w:rPr>
      </w:pPr>
    </w:p>
    <w:p w:rsidR="00671BE6" w:rsidRPr="0027598D" w:rsidRDefault="00671BE6" w:rsidP="00671BE6">
      <w:pPr>
        <w:autoSpaceDE w:val="0"/>
        <w:autoSpaceDN w:val="0"/>
        <w:adjustRightInd w:val="0"/>
        <w:jc w:val="both"/>
        <w:rPr>
          <w:color w:val="000000"/>
          <w:sz w:val="22"/>
          <w:szCs w:val="22"/>
        </w:rPr>
      </w:pPr>
      <w:r w:rsidRPr="0027598D">
        <w:rPr>
          <w:bCs/>
          <w:color w:val="010000"/>
          <w:sz w:val="22"/>
          <w:szCs w:val="22"/>
        </w:rPr>
        <w:t>Quadro de valores e serviços</w:t>
      </w:r>
    </w:p>
    <w:tbl>
      <w:tblPr>
        <w:tblW w:w="957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34"/>
        <w:gridCol w:w="3260"/>
        <w:gridCol w:w="3685"/>
      </w:tblGrid>
      <w:tr w:rsidR="00671BE6" w:rsidRPr="0027598D" w:rsidTr="00B04D58">
        <w:trPr>
          <w:trHeight w:val="775"/>
        </w:trPr>
        <w:tc>
          <w:tcPr>
            <w:tcW w:w="2634" w:type="dxa"/>
            <w:shd w:val="clear" w:color="auto" w:fill="auto"/>
            <w:noWrap/>
            <w:vAlign w:val="center"/>
          </w:tcPr>
          <w:p w:rsidR="00671BE6" w:rsidRPr="0027598D" w:rsidRDefault="00671BE6" w:rsidP="00671BE6">
            <w:pPr>
              <w:jc w:val="center"/>
              <w:rPr>
                <w:b/>
                <w:bCs/>
                <w:sz w:val="22"/>
                <w:szCs w:val="22"/>
              </w:rPr>
            </w:pPr>
            <w:r w:rsidRPr="0027598D">
              <w:rPr>
                <w:b/>
                <w:bCs/>
                <w:sz w:val="22"/>
                <w:szCs w:val="22"/>
              </w:rPr>
              <w:t>SERVIÇO</w:t>
            </w:r>
          </w:p>
        </w:tc>
        <w:tc>
          <w:tcPr>
            <w:tcW w:w="3260" w:type="dxa"/>
            <w:shd w:val="clear" w:color="auto" w:fill="auto"/>
            <w:noWrap/>
            <w:vAlign w:val="center"/>
          </w:tcPr>
          <w:p w:rsidR="00671BE6" w:rsidRPr="0027598D" w:rsidRDefault="00671BE6" w:rsidP="00671BE6">
            <w:pPr>
              <w:jc w:val="center"/>
              <w:rPr>
                <w:b/>
                <w:bCs/>
                <w:sz w:val="22"/>
                <w:szCs w:val="22"/>
              </w:rPr>
            </w:pPr>
            <w:r w:rsidRPr="0027598D">
              <w:rPr>
                <w:b/>
                <w:bCs/>
                <w:sz w:val="22"/>
                <w:szCs w:val="22"/>
              </w:rPr>
              <w:t>TIPO DE POSTO</w:t>
            </w:r>
          </w:p>
        </w:tc>
        <w:tc>
          <w:tcPr>
            <w:tcW w:w="3685" w:type="dxa"/>
            <w:shd w:val="clear" w:color="auto" w:fill="auto"/>
            <w:noWrap/>
            <w:vAlign w:val="center"/>
          </w:tcPr>
          <w:p w:rsidR="00671BE6" w:rsidRPr="0027598D" w:rsidRDefault="00671BE6" w:rsidP="00671BE6">
            <w:pPr>
              <w:jc w:val="center"/>
              <w:rPr>
                <w:b/>
                <w:bCs/>
                <w:sz w:val="22"/>
                <w:szCs w:val="22"/>
              </w:rPr>
            </w:pPr>
            <w:r w:rsidRPr="0027598D">
              <w:rPr>
                <w:b/>
                <w:bCs/>
                <w:sz w:val="22"/>
                <w:szCs w:val="22"/>
              </w:rPr>
              <w:t>QTDADE</w:t>
            </w:r>
          </w:p>
        </w:tc>
      </w:tr>
      <w:tr w:rsidR="00671BE6" w:rsidRPr="0027598D" w:rsidTr="00B04D58">
        <w:trPr>
          <w:trHeight w:val="255"/>
        </w:trPr>
        <w:tc>
          <w:tcPr>
            <w:tcW w:w="2634" w:type="dxa"/>
            <w:shd w:val="clear" w:color="auto" w:fill="auto"/>
            <w:noWrap/>
            <w:vAlign w:val="center"/>
          </w:tcPr>
          <w:p w:rsidR="00671BE6" w:rsidRPr="009A59BB" w:rsidRDefault="00671BE6" w:rsidP="00671BE6">
            <w:pPr>
              <w:jc w:val="both"/>
              <w:rPr>
                <w:sz w:val="22"/>
                <w:szCs w:val="22"/>
              </w:rPr>
            </w:pPr>
            <w:r w:rsidRPr="009A59BB">
              <w:rPr>
                <w:sz w:val="22"/>
                <w:szCs w:val="22"/>
              </w:rPr>
              <w:t>MONITORAMENTO ELETRÔNICO – CÂMERAS</w:t>
            </w:r>
          </w:p>
        </w:tc>
        <w:tc>
          <w:tcPr>
            <w:tcW w:w="3260" w:type="dxa"/>
            <w:shd w:val="clear" w:color="auto" w:fill="auto"/>
            <w:noWrap/>
            <w:vAlign w:val="center"/>
          </w:tcPr>
          <w:p w:rsidR="00671BE6" w:rsidRPr="009A59BB" w:rsidRDefault="0068490B" w:rsidP="00671BE6">
            <w:pPr>
              <w:jc w:val="both"/>
              <w:rPr>
                <w:sz w:val="22"/>
                <w:szCs w:val="22"/>
              </w:rPr>
            </w:pPr>
            <w:r>
              <w:rPr>
                <w:sz w:val="22"/>
                <w:szCs w:val="22"/>
              </w:rPr>
              <w:t xml:space="preserve">06 locais </w:t>
            </w:r>
            <w:r w:rsidR="00B073B1">
              <w:rPr>
                <w:sz w:val="22"/>
                <w:szCs w:val="22"/>
              </w:rPr>
              <w:t>– mínimo de 20</w:t>
            </w:r>
            <w:r w:rsidR="00671BE6" w:rsidRPr="009A59BB">
              <w:rPr>
                <w:sz w:val="22"/>
                <w:szCs w:val="22"/>
              </w:rPr>
              <w:t xml:space="preserve"> câmeras</w:t>
            </w:r>
          </w:p>
        </w:tc>
        <w:tc>
          <w:tcPr>
            <w:tcW w:w="3685" w:type="dxa"/>
            <w:shd w:val="clear" w:color="auto" w:fill="auto"/>
            <w:noWrap/>
            <w:vAlign w:val="center"/>
          </w:tcPr>
          <w:p w:rsidR="00671BE6" w:rsidRPr="009A59BB" w:rsidRDefault="00B073B1" w:rsidP="00671BE6">
            <w:pPr>
              <w:jc w:val="center"/>
              <w:rPr>
                <w:sz w:val="22"/>
                <w:szCs w:val="22"/>
              </w:rPr>
            </w:pPr>
            <w:r>
              <w:rPr>
                <w:sz w:val="22"/>
                <w:szCs w:val="22"/>
              </w:rPr>
              <w:t>20</w:t>
            </w:r>
          </w:p>
        </w:tc>
      </w:tr>
      <w:tr w:rsidR="00671BE6" w:rsidRPr="0027598D" w:rsidTr="00B04D58">
        <w:trPr>
          <w:trHeight w:val="255"/>
        </w:trPr>
        <w:tc>
          <w:tcPr>
            <w:tcW w:w="9579" w:type="dxa"/>
            <w:gridSpan w:val="3"/>
            <w:shd w:val="clear" w:color="auto" w:fill="auto"/>
            <w:noWrap/>
            <w:vAlign w:val="center"/>
          </w:tcPr>
          <w:p w:rsidR="00671BE6" w:rsidRPr="00FE04D1" w:rsidRDefault="00671BE6" w:rsidP="00671BE6">
            <w:pPr>
              <w:jc w:val="center"/>
              <w:rPr>
                <w:b/>
                <w:sz w:val="22"/>
                <w:szCs w:val="22"/>
                <w:highlight w:val="yellow"/>
              </w:rPr>
            </w:pPr>
          </w:p>
        </w:tc>
      </w:tr>
    </w:tbl>
    <w:p w:rsidR="00671BE6" w:rsidRDefault="00671BE6" w:rsidP="00671BE6">
      <w:pPr>
        <w:autoSpaceDE w:val="0"/>
        <w:autoSpaceDN w:val="0"/>
        <w:adjustRightInd w:val="0"/>
        <w:rPr>
          <w:b/>
          <w:bCs/>
          <w:color w:val="000000"/>
          <w:sz w:val="22"/>
          <w:szCs w:val="22"/>
          <w:u w:val="single"/>
        </w:rPr>
      </w:pPr>
    </w:p>
    <w:p w:rsidR="00B04D58" w:rsidRPr="00B04D58" w:rsidRDefault="00B04D58" w:rsidP="00B04D58">
      <w:pPr>
        <w:autoSpaceDE w:val="0"/>
        <w:autoSpaceDN w:val="0"/>
        <w:adjustRightInd w:val="0"/>
        <w:jc w:val="center"/>
        <w:rPr>
          <w:b/>
          <w:bCs/>
          <w:color w:val="000000"/>
          <w:sz w:val="22"/>
          <w:szCs w:val="22"/>
        </w:rPr>
      </w:pPr>
    </w:p>
    <w:p w:rsidR="00B04D58" w:rsidRDefault="000D1D43" w:rsidP="00B04D58">
      <w:pPr>
        <w:autoSpaceDE w:val="0"/>
        <w:autoSpaceDN w:val="0"/>
        <w:adjustRightInd w:val="0"/>
        <w:jc w:val="center"/>
        <w:rPr>
          <w:b/>
          <w:bCs/>
          <w:color w:val="000000"/>
          <w:sz w:val="22"/>
          <w:szCs w:val="22"/>
        </w:rPr>
      </w:pPr>
      <w:r>
        <w:rPr>
          <w:b/>
          <w:bCs/>
          <w:color w:val="000000"/>
          <w:sz w:val="22"/>
          <w:szCs w:val="22"/>
        </w:rPr>
        <w:t>LOTE 01</w:t>
      </w:r>
    </w:p>
    <w:p w:rsidR="000D1D43" w:rsidRPr="00B04D58" w:rsidRDefault="000D1D43" w:rsidP="00B04D58">
      <w:pPr>
        <w:autoSpaceDE w:val="0"/>
        <w:autoSpaceDN w:val="0"/>
        <w:adjustRightInd w:val="0"/>
        <w:jc w:val="center"/>
        <w:rPr>
          <w:b/>
          <w:bCs/>
          <w:color w:val="000000"/>
          <w:sz w:val="22"/>
          <w:szCs w:val="22"/>
        </w:rPr>
      </w:pPr>
    </w:p>
    <w:p w:rsidR="00B04D58" w:rsidRPr="00B04D58" w:rsidRDefault="00B04D58" w:rsidP="00B04D58">
      <w:pPr>
        <w:autoSpaceDE w:val="0"/>
        <w:autoSpaceDN w:val="0"/>
        <w:adjustRightInd w:val="0"/>
        <w:jc w:val="center"/>
        <w:rPr>
          <w:b/>
          <w:bCs/>
          <w:color w:val="000000"/>
          <w:sz w:val="22"/>
          <w:szCs w:val="22"/>
        </w:rPr>
      </w:pPr>
      <w:r w:rsidRPr="00B04D58">
        <w:rPr>
          <w:b/>
          <w:bCs/>
          <w:color w:val="000000"/>
          <w:sz w:val="22"/>
          <w:szCs w:val="22"/>
        </w:rPr>
        <w:t>QUADRO DE DISTRIBUIÇÃO E LOCAL DA PRESTAÇÃO DOS SERVIÇOS</w:t>
      </w:r>
    </w:p>
    <w:p w:rsidR="00B04D58" w:rsidRPr="00B04D58" w:rsidRDefault="00B04D58" w:rsidP="00B04D58">
      <w:pPr>
        <w:autoSpaceDE w:val="0"/>
        <w:autoSpaceDN w:val="0"/>
        <w:adjustRightInd w:val="0"/>
        <w:jc w:val="center"/>
        <w:rPr>
          <w:b/>
          <w:bCs/>
          <w:color w:val="000000"/>
          <w:sz w:val="22"/>
          <w:szCs w:val="22"/>
        </w:rPr>
      </w:pPr>
    </w:p>
    <w:tbl>
      <w:tblPr>
        <w:tblStyle w:val="Tabelacomgrade"/>
        <w:tblW w:w="0" w:type="auto"/>
        <w:tblLook w:val="04A0" w:firstRow="1" w:lastRow="0" w:firstColumn="1" w:lastColumn="0" w:noHBand="0" w:noVBand="1"/>
      </w:tblPr>
      <w:tblGrid>
        <w:gridCol w:w="1980"/>
        <w:gridCol w:w="2834"/>
        <w:gridCol w:w="2407"/>
        <w:gridCol w:w="2407"/>
      </w:tblGrid>
      <w:tr w:rsidR="00B04D58" w:rsidRPr="00B04D58" w:rsidTr="00F37FD7">
        <w:tc>
          <w:tcPr>
            <w:tcW w:w="1980" w:type="dxa"/>
          </w:tcPr>
          <w:p w:rsidR="00B04D58" w:rsidRPr="00B04D58" w:rsidRDefault="00B04D58" w:rsidP="00B04D58">
            <w:pPr>
              <w:autoSpaceDE w:val="0"/>
              <w:autoSpaceDN w:val="0"/>
              <w:adjustRightInd w:val="0"/>
              <w:jc w:val="both"/>
              <w:rPr>
                <w:b/>
                <w:color w:val="000000"/>
                <w:sz w:val="22"/>
                <w:szCs w:val="22"/>
              </w:rPr>
            </w:pPr>
            <w:r w:rsidRPr="00B04D58">
              <w:rPr>
                <w:b/>
                <w:color w:val="000000"/>
                <w:sz w:val="22"/>
                <w:szCs w:val="22"/>
              </w:rPr>
              <w:t xml:space="preserve">         QUANT.</w:t>
            </w:r>
          </w:p>
        </w:tc>
        <w:tc>
          <w:tcPr>
            <w:tcW w:w="2834" w:type="dxa"/>
          </w:tcPr>
          <w:p w:rsidR="00B04D58" w:rsidRPr="00B04D58" w:rsidRDefault="00B04D58" w:rsidP="00B04D58">
            <w:pPr>
              <w:autoSpaceDE w:val="0"/>
              <w:autoSpaceDN w:val="0"/>
              <w:adjustRightInd w:val="0"/>
              <w:jc w:val="both"/>
              <w:rPr>
                <w:b/>
                <w:color w:val="000000"/>
                <w:sz w:val="22"/>
                <w:szCs w:val="22"/>
              </w:rPr>
            </w:pPr>
            <w:r w:rsidRPr="00B04D58">
              <w:rPr>
                <w:b/>
                <w:color w:val="000000"/>
                <w:sz w:val="22"/>
                <w:szCs w:val="22"/>
              </w:rPr>
              <w:t xml:space="preserve">        DESCRIÇÃO</w:t>
            </w:r>
          </w:p>
        </w:tc>
        <w:tc>
          <w:tcPr>
            <w:tcW w:w="2407" w:type="dxa"/>
          </w:tcPr>
          <w:p w:rsidR="00B04D58" w:rsidRPr="00B04D58" w:rsidRDefault="00B04D58" w:rsidP="00B04D58">
            <w:pPr>
              <w:autoSpaceDE w:val="0"/>
              <w:autoSpaceDN w:val="0"/>
              <w:adjustRightInd w:val="0"/>
              <w:jc w:val="both"/>
              <w:rPr>
                <w:b/>
                <w:color w:val="000000"/>
                <w:sz w:val="22"/>
                <w:szCs w:val="22"/>
              </w:rPr>
            </w:pPr>
            <w:r w:rsidRPr="00B04D58">
              <w:rPr>
                <w:b/>
                <w:color w:val="000000"/>
                <w:sz w:val="22"/>
                <w:szCs w:val="22"/>
              </w:rPr>
              <w:t xml:space="preserve">     PREÇO UNIT.</w:t>
            </w:r>
          </w:p>
        </w:tc>
        <w:tc>
          <w:tcPr>
            <w:tcW w:w="2407" w:type="dxa"/>
          </w:tcPr>
          <w:p w:rsidR="00B04D58" w:rsidRPr="00B04D58" w:rsidRDefault="00B04D58" w:rsidP="00B04D58">
            <w:pPr>
              <w:autoSpaceDE w:val="0"/>
              <w:autoSpaceDN w:val="0"/>
              <w:adjustRightInd w:val="0"/>
              <w:jc w:val="both"/>
              <w:rPr>
                <w:b/>
                <w:color w:val="000000"/>
                <w:sz w:val="22"/>
                <w:szCs w:val="22"/>
              </w:rPr>
            </w:pPr>
            <w:r w:rsidRPr="00B04D58">
              <w:rPr>
                <w:b/>
                <w:color w:val="000000"/>
                <w:sz w:val="22"/>
                <w:szCs w:val="22"/>
              </w:rPr>
              <w:t>PREÇO TOTAL</w:t>
            </w:r>
          </w:p>
          <w:p w:rsidR="00B04D58" w:rsidRPr="00B04D58" w:rsidRDefault="00B04D58" w:rsidP="00B04D58">
            <w:pPr>
              <w:autoSpaceDE w:val="0"/>
              <w:autoSpaceDN w:val="0"/>
              <w:adjustRightInd w:val="0"/>
              <w:jc w:val="both"/>
              <w:rPr>
                <w:b/>
                <w:color w:val="000000"/>
                <w:sz w:val="22"/>
                <w:szCs w:val="22"/>
              </w:rPr>
            </w:pPr>
          </w:p>
        </w:tc>
      </w:tr>
      <w:tr w:rsidR="00B04D58" w:rsidRPr="00B04D58" w:rsidTr="00F37FD7">
        <w:tc>
          <w:tcPr>
            <w:tcW w:w="1980" w:type="dxa"/>
          </w:tcPr>
          <w:p w:rsidR="00B04D58" w:rsidRPr="00B04D58" w:rsidRDefault="00B04D58" w:rsidP="00B04D58">
            <w:pPr>
              <w:autoSpaceDE w:val="0"/>
              <w:autoSpaceDN w:val="0"/>
              <w:adjustRightInd w:val="0"/>
              <w:jc w:val="both"/>
              <w:rPr>
                <w:b/>
                <w:color w:val="000000"/>
                <w:sz w:val="22"/>
                <w:szCs w:val="22"/>
              </w:rPr>
            </w:pPr>
            <w:r w:rsidRPr="00B04D58">
              <w:rPr>
                <w:b/>
                <w:color w:val="000000"/>
                <w:sz w:val="22"/>
                <w:szCs w:val="22"/>
              </w:rPr>
              <w:t xml:space="preserve">               10</w:t>
            </w:r>
          </w:p>
        </w:tc>
        <w:tc>
          <w:tcPr>
            <w:tcW w:w="2834" w:type="dxa"/>
          </w:tcPr>
          <w:p w:rsidR="00B04D58" w:rsidRPr="00B04D58" w:rsidRDefault="00B04D58" w:rsidP="00B04D58">
            <w:pPr>
              <w:autoSpaceDE w:val="0"/>
              <w:autoSpaceDN w:val="0"/>
              <w:adjustRightInd w:val="0"/>
              <w:jc w:val="both"/>
              <w:rPr>
                <w:b/>
                <w:color w:val="000000"/>
                <w:sz w:val="22"/>
                <w:szCs w:val="22"/>
              </w:rPr>
            </w:pPr>
            <w:r w:rsidRPr="00B04D58">
              <w:rPr>
                <w:b/>
                <w:color w:val="000000"/>
                <w:sz w:val="22"/>
                <w:szCs w:val="22"/>
              </w:rPr>
              <w:t>CPE MIMO Dupla Polaridade 5G</w:t>
            </w:r>
          </w:p>
        </w:tc>
        <w:tc>
          <w:tcPr>
            <w:tcW w:w="2407" w:type="dxa"/>
          </w:tcPr>
          <w:p w:rsidR="00B04D58" w:rsidRPr="00B04D58" w:rsidRDefault="00B04D58" w:rsidP="00B04D58">
            <w:pPr>
              <w:autoSpaceDE w:val="0"/>
              <w:autoSpaceDN w:val="0"/>
              <w:adjustRightInd w:val="0"/>
              <w:jc w:val="both"/>
              <w:rPr>
                <w:b/>
                <w:color w:val="000000"/>
                <w:sz w:val="22"/>
                <w:szCs w:val="22"/>
              </w:rPr>
            </w:pPr>
            <w:r w:rsidRPr="00B04D58">
              <w:rPr>
                <w:b/>
                <w:color w:val="000000"/>
                <w:sz w:val="22"/>
                <w:szCs w:val="22"/>
              </w:rPr>
              <w:t xml:space="preserve">        R$ 650,00</w:t>
            </w:r>
          </w:p>
        </w:tc>
        <w:tc>
          <w:tcPr>
            <w:tcW w:w="2407" w:type="dxa"/>
          </w:tcPr>
          <w:p w:rsidR="00B04D58" w:rsidRPr="00B04D58" w:rsidRDefault="00B04D58" w:rsidP="00B04D58">
            <w:pPr>
              <w:autoSpaceDE w:val="0"/>
              <w:autoSpaceDN w:val="0"/>
              <w:adjustRightInd w:val="0"/>
              <w:jc w:val="both"/>
              <w:rPr>
                <w:b/>
                <w:color w:val="000000"/>
                <w:sz w:val="22"/>
                <w:szCs w:val="22"/>
              </w:rPr>
            </w:pPr>
            <w:r w:rsidRPr="00B04D58">
              <w:rPr>
                <w:b/>
                <w:color w:val="000000"/>
                <w:sz w:val="22"/>
                <w:szCs w:val="22"/>
              </w:rPr>
              <w:t xml:space="preserve">     R$ 6.500,00</w:t>
            </w:r>
          </w:p>
          <w:p w:rsidR="00B04D58" w:rsidRPr="00B04D58" w:rsidRDefault="00B04D58" w:rsidP="00B04D58">
            <w:pPr>
              <w:autoSpaceDE w:val="0"/>
              <w:autoSpaceDN w:val="0"/>
              <w:adjustRightInd w:val="0"/>
              <w:jc w:val="both"/>
              <w:rPr>
                <w:b/>
                <w:color w:val="000000"/>
                <w:sz w:val="22"/>
                <w:szCs w:val="22"/>
              </w:rPr>
            </w:pPr>
          </w:p>
        </w:tc>
      </w:tr>
      <w:tr w:rsidR="00B04D58" w:rsidRPr="00B04D58" w:rsidTr="00F37FD7">
        <w:tc>
          <w:tcPr>
            <w:tcW w:w="1980" w:type="dxa"/>
          </w:tcPr>
          <w:p w:rsidR="00B04D58" w:rsidRPr="00B04D58" w:rsidRDefault="00B04D58" w:rsidP="00B04D58">
            <w:pPr>
              <w:autoSpaceDE w:val="0"/>
              <w:autoSpaceDN w:val="0"/>
              <w:adjustRightInd w:val="0"/>
              <w:jc w:val="both"/>
              <w:rPr>
                <w:b/>
                <w:color w:val="000000"/>
                <w:sz w:val="22"/>
                <w:szCs w:val="22"/>
              </w:rPr>
            </w:pPr>
            <w:r w:rsidRPr="00B04D58">
              <w:rPr>
                <w:b/>
                <w:color w:val="000000"/>
                <w:sz w:val="22"/>
                <w:szCs w:val="22"/>
              </w:rPr>
              <w:t xml:space="preserve">               01  </w:t>
            </w:r>
          </w:p>
        </w:tc>
        <w:tc>
          <w:tcPr>
            <w:tcW w:w="2834" w:type="dxa"/>
          </w:tcPr>
          <w:p w:rsidR="00B04D58" w:rsidRPr="00B04D58" w:rsidRDefault="00B04D58" w:rsidP="00B04D58">
            <w:pPr>
              <w:autoSpaceDE w:val="0"/>
              <w:autoSpaceDN w:val="0"/>
              <w:adjustRightInd w:val="0"/>
              <w:jc w:val="both"/>
              <w:rPr>
                <w:b/>
                <w:color w:val="000000"/>
                <w:sz w:val="22"/>
                <w:szCs w:val="22"/>
              </w:rPr>
            </w:pPr>
            <w:r w:rsidRPr="00B04D58">
              <w:rPr>
                <w:b/>
                <w:color w:val="000000"/>
                <w:sz w:val="22"/>
                <w:szCs w:val="22"/>
              </w:rPr>
              <w:t>Radio MIMO Dupla Polaridade 5G</w:t>
            </w:r>
          </w:p>
        </w:tc>
        <w:tc>
          <w:tcPr>
            <w:tcW w:w="2407" w:type="dxa"/>
          </w:tcPr>
          <w:p w:rsidR="00B04D58" w:rsidRPr="00B04D58" w:rsidRDefault="00B04D58" w:rsidP="00B04D58">
            <w:pPr>
              <w:autoSpaceDE w:val="0"/>
              <w:autoSpaceDN w:val="0"/>
              <w:adjustRightInd w:val="0"/>
              <w:jc w:val="both"/>
              <w:rPr>
                <w:b/>
                <w:color w:val="000000"/>
                <w:sz w:val="22"/>
                <w:szCs w:val="22"/>
              </w:rPr>
            </w:pPr>
            <w:r w:rsidRPr="00B04D58">
              <w:rPr>
                <w:b/>
                <w:color w:val="000000"/>
                <w:sz w:val="22"/>
                <w:szCs w:val="22"/>
              </w:rPr>
              <w:t xml:space="preserve">        R$ 850,00</w:t>
            </w:r>
          </w:p>
        </w:tc>
        <w:tc>
          <w:tcPr>
            <w:tcW w:w="2407" w:type="dxa"/>
          </w:tcPr>
          <w:p w:rsidR="00B04D58" w:rsidRPr="00B04D58" w:rsidRDefault="00B04D58" w:rsidP="00B04D58">
            <w:pPr>
              <w:autoSpaceDE w:val="0"/>
              <w:autoSpaceDN w:val="0"/>
              <w:adjustRightInd w:val="0"/>
              <w:jc w:val="both"/>
              <w:rPr>
                <w:b/>
                <w:color w:val="000000"/>
                <w:sz w:val="22"/>
                <w:szCs w:val="22"/>
              </w:rPr>
            </w:pPr>
            <w:r w:rsidRPr="00B04D58">
              <w:rPr>
                <w:b/>
                <w:color w:val="000000"/>
                <w:sz w:val="22"/>
                <w:szCs w:val="22"/>
              </w:rPr>
              <w:t xml:space="preserve">     R$ 850,00</w:t>
            </w:r>
          </w:p>
          <w:p w:rsidR="00B04D58" w:rsidRPr="00B04D58" w:rsidRDefault="00B04D58" w:rsidP="00B04D58">
            <w:pPr>
              <w:autoSpaceDE w:val="0"/>
              <w:autoSpaceDN w:val="0"/>
              <w:adjustRightInd w:val="0"/>
              <w:jc w:val="both"/>
              <w:rPr>
                <w:b/>
                <w:color w:val="000000"/>
                <w:sz w:val="22"/>
                <w:szCs w:val="22"/>
              </w:rPr>
            </w:pPr>
          </w:p>
        </w:tc>
      </w:tr>
      <w:tr w:rsidR="00B04D58" w:rsidRPr="00B04D58" w:rsidTr="00F37FD7">
        <w:tc>
          <w:tcPr>
            <w:tcW w:w="1980" w:type="dxa"/>
          </w:tcPr>
          <w:p w:rsidR="00B04D58" w:rsidRPr="00B04D58" w:rsidRDefault="00B04D58" w:rsidP="00B04D58">
            <w:pPr>
              <w:autoSpaceDE w:val="0"/>
              <w:autoSpaceDN w:val="0"/>
              <w:adjustRightInd w:val="0"/>
              <w:jc w:val="both"/>
              <w:rPr>
                <w:b/>
                <w:color w:val="000000"/>
                <w:sz w:val="22"/>
                <w:szCs w:val="22"/>
              </w:rPr>
            </w:pPr>
            <w:r w:rsidRPr="00B04D58">
              <w:rPr>
                <w:b/>
                <w:color w:val="000000"/>
                <w:sz w:val="22"/>
                <w:szCs w:val="22"/>
              </w:rPr>
              <w:t xml:space="preserve">               01</w:t>
            </w:r>
          </w:p>
        </w:tc>
        <w:tc>
          <w:tcPr>
            <w:tcW w:w="2834" w:type="dxa"/>
          </w:tcPr>
          <w:p w:rsidR="00B04D58" w:rsidRPr="00B04D58" w:rsidRDefault="00B04D58" w:rsidP="00B04D58">
            <w:pPr>
              <w:autoSpaceDE w:val="0"/>
              <w:autoSpaceDN w:val="0"/>
              <w:adjustRightInd w:val="0"/>
              <w:jc w:val="both"/>
              <w:rPr>
                <w:b/>
                <w:color w:val="000000"/>
                <w:sz w:val="22"/>
                <w:szCs w:val="22"/>
              </w:rPr>
            </w:pPr>
            <w:r w:rsidRPr="00B04D58">
              <w:rPr>
                <w:b/>
                <w:color w:val="000000"/>
                <w:sz w:val="22"/>
                <w:szCs w:val="22"/>
              </w:rPr>
              <w:t>Antena Setorial Dupla Polaridade 5G 90º</w:t>
            </w:r>
          </w:p>
        </w:tc>
        <w:tc>
          <w:tcPr>
            <w:tcW w:w="2407" w:type="dxa"/>
          </w:tcPr>
          <w:p w:rsidR="00B04D58" w:rsidRPr="00B04D58" w:rsidRDefault="00B04D58" w:rsidP="00B04D58">
            <w:pPr>
              <w:autoSpaceDE w:val="0"/>
              <w:autoSpaceDN w:val="0"/>
              <w:adjustRightInd w:val="0"/>
              <w:jc w:val="both"/>
              <w:rPr>
                <w:b/>
                <w:color w:val="000000"/>
                <w:sz w:val="22"/>
                <w:szCs w:val="22"/>
              </w:rPr>
            </w:pPr>
            <w:r w:rsidRPr="00B04D58">
              <w:rPr>
                <w:b/>
                <w:color w:val="000000"/>
                <w:sz w:val="22"/>
                <w:szCs w:val="22"/>
              </w:rPr>
              <w:t xml:space="preserve">        R$ 850,00</w:t>
            </w:r>
          </w:p>
        </w:tc>
        <w:tc>
          <w:tcPr>
            <w:tcW w:w="2407" w:type="dxa"/>
          </w:tcPr>
          <w:p w:rsidR="00B04D58" w:rsidRPr="00B04D58" w:rsidRDefault="00B04D58" w:rsidP="00B04D58">
            <w:pPr>
              <w:autoSpaceDE w:val="0"/>
              <w:autoSpaceDN w:val="0"/>
              <w:adjustRightInd w:val="0"/>
              <w:jc w:val="both"/>
              <w:rPr>
                <w:b/>
                <w:color w:val="000000"/>
                <w:sz w:val="22"/>
                <w:szCs w:val="22"/>
              </w:rPr>
            </w:pPr>
            <w:r w:rsidRPr="00B04D58">
              <w:rPr>
                <w:b/>
                <w:color w:val="000000"/>
                <w:sz w:val="22"/>
                <w:szCs w:val="22"/>
              </w:rPr>
              <w:t xml:space="preserve">     R$ 850,00</w:t>
            </w:r>
          </w:p>
          <w:p w:rsidR="00B04D58" w:rsidRPr="00B04D58" w:rsidRDefault="00B04D58" w:rsidP="00B04D58">
            <w:pPr>
              <w:autoSpaceDE w:val="0"/>
              <w:autoSpaceDN w:val="0"/>
              <w:adjustRightInd w:val="0"/>
              <w:jc w:val="both"/>
              <w:rPr>
                <w:b/>
                <w:color w:val="000000"/>
                <w:sz w:val="22"/>
                <w:szCs w:val="22"/>
              </w:rPr>
            </w:pPr>
          </w:p>
        </w:tc>
      </w:tr>
      <w:tr w:rsidR="00B04D58" w:rsidRPr="00B04D58" w:rsidTr="00F37FD7">
        <w:tc>
          <w:tcPr>
            <w:tcW w:w="1980" w:type="dxa"/>
          </w:tcPr>
          <w:p w:rsidR="00B04D58" w:rsidRPr="00B04D58" w:rsidRDefault="00B04D58" w:rsidP="00B04D58">
            <w:pPr>
              <w:autoSpaceDE w:val="0"/>
              <w:autoSpaceDN w:val="0"/>
              <w:adjustRightInd w:val="0"/>
              <w:jc w:val="both"/>
              <w:rPr>
                <w:b/>
                <w:color w:val="000000"/>
                <w:sz w:val="22"/>
                <w:szCs w:val="22"/>
              </w:rPr>
            </w:pPr>
            <w:r w:rsidRPr="00B04D58">
              <w:rPr>
                <w:b/>
                <w:color w:val="000000"/>
                <w:sz w:val="22"/>
                <w:szCs w:val="22"/>
              </w:rPr>
              <w:t xml:space="preserve">               01</w:t>
            </w:r>
          </w:p>
        </w:tc>
        <w:tc>
          <w:tcPr>
            <w:tcW w:w="2834" w:type="dxa"/>
          </w:tcPr>
          <w:p w:rsidR="00B04D58" w:rsidRPr="00B04D58" w:rsidRDefault="00B04D58" w:rsidP="00B04D58">
            <w:pPr>
              <w:autoSpaceDE w:val="0"/>
              <w:autoSpaceDN w:val="0"/>
              <w:adjustRightInd w:val="0"/>
              <w:jc w:val="both"/>
              <w:rPr>
                <w:b/>
                <w:color w:val="000000"/>
                <w:sz w:val="22"/>
                <w:szCs w:val="22"/>
              </w:rPr>
            </w:pPr>
            <w:proofErr w:type="spellStart"/>
            <w:r w:rsidRPr="00B04D58">
              <w:rPr>
                <w:b/>
                <w:color w:val="000000"/>
                <w:sz w:val="22"/>
                <w:szCs w:val="22"/>
              </w:rPr>
              <w:t>Router</w:t>
            </w:r>
            <w:proofErr w:type="spellEnd"/>
            <w:r w:rsidRPr="00B04D58">
              <w:rPr>
                <w:b/>
                <w:color w:val="000000"/>
                <w:sz w:val="22"/>
                <w:szCs w:val="22"/>
              </w:rPr>
              <w:t xml:space="preserve"> </w:t>
            </w:r>
            <w:proofErr w:type="spellStart"/>
            <w:r w:rsidRPr="00B04D58">
              <w:rPr>
                <w:b/>
                <w:color w:val="000000"/>
                <w:sz w:val="22"/>
                <w:szCs w:val="22"/>
              </w:rPr>
              <w:t>Board</w:t>
            </w:r>
            <w:proofErr w:type="spellEnd"/>
            <w:r w:rsidRPr="00B04D58">
              <w:rPr>
                <w:b/>
                <w:color w:val="000000"/>
                <w:sz w:val="22"/>
                <w:szCs w:val="22"/>
              </w:rPr>
              <w:t xml:space="preserve"> </w:t>
            </w:r>
            <w:proofErr w:type="spellStart"/>
            <w:r w:rsidRPr="00B04D58">
              <w:rPr>
                <w:b/>
                <w:color w:val="000000"/>
                <w:sz w:val="22"/>
                <w:szCs w:val="22"/>
              </w:rPr>
              <w:t>GigaBit</w:t>
            </w:r>
            <w:proofErr w:type="spellEnd"/>
            <w:r w:rsidRPr="00B04D58">
              <w:rPr>
                <w:b/>
                <w:color w:val="000000"/>
                <w:sz w:val="22"/>
                <w:szCs w:val="22"/>
              </w:rPr>
              <w:t xml:space="preserve"> </w:t>
            </w:r>
            <w:proofErr w:type="spellStart"/>
            <w:r w:rsidRPr="00B04D58">
              <w:rPr>
                <w:b/>
                <w:color w:val="000000"/>
                <w:sz w:val="22"/>
                <w:szCs w:val="22"/>
              </w:rPr>
              <w:t>PoE</w:t>
            </w:r>
            <w:proofErr w:type="spellEnd"/>
            <w:r w:rsidRPr="00B04D58">
              <w:rPr>
                <w:b/>
                <w:color w:val="000000"/>
                <w:sz w:val="22"/>
                <w:szCs w:val="22"/>
              </w:rPr>
              <w:t xml:space="preserve"> de 05 portas</w:t>
            </w:r>
          </w:p>
        </w:tc>
        <w:tc>
          <w:tcPr>
            <w:tcW w:w="2407" w:type="dxa"/>
          </w:tcPr>
          <w:p w:rsidR="00B04D58" w:rsidRPr="00B04D58" w:rsidRDefault="00B04D58" w:rsidP="00B04D58">
            <w:pPr>
              <w:autoSpaceDE w:val="0"/>
              <w:autoSpaceDN w:val="0"/>
              <w:adjustRightInd w:val="0"/>
              <w:jc w:val="both"/>
              <w:rPr>
                <w:b/>
                <w:color w:val="000000"/>
                <w:sz w:val="22"/>
                <w:szCs w:val="22"/>
              </w:rPr>
            </w:pPr>
            <w:r w:rsidRPr="00B04D58">
              <w:rPr>
                <w:b/>
                <w:color w:val="000000"/>
                <w:sz w:val="22"/>
                <w:szCs w:val="22"/>
              </w:rPr>
              <w:t xml:space="preserve">        R$ 780,00</w:t>
            </w:r>
          </w:p>
        </w:tc>
        <w:tc>
          <w:tcPr>
            <w:tcW w:w="2407" w:type="dxa"/>
          </w:tcPr>
          <w:p w:rsidR="00B04D58" w:rsidRPr="00B04D58" w:rsidRDefault="00B04D58" w:rsidP="00B04D58">
            <w:pPr>
              <w:autoSpaceDE w:val="0"/>
              <w:autoSpaceDN w:val="0"/>
              <w:adjustRightInd w:val="0"/>
              <w:jc w:val="both"/>
              <w:rPr>
                <w:b/>
                <w:color w:val="000000"/>
                <w:sz w:val="22"/>
                <w:szCs w:val="22"/>
              </w:rPr>
            </w:pPr>
            <w:r w:rsidRPr="00B04D58">
              <w:rPr>
                <w:b/>
                <w:color w:val="000000"/>
                <w:sz w:val="22"/>
                <w:szCs w:val="22"/>
              </w:rPr>
              <w:t xml:space="preserve">     R$ 780,00</w:t>
            </w:r>
          </w:p>
          <w:p w:rsidR="00B04D58" w:rsidRPr="00B04D58" w:rsidRDefault="00B04D58" w:rsidP="00B04D58">
            <w:pPr>
              <w:autoSpaceDE w:val="0"/>
              <w:autoSpaceDN w:val="0"/>
              <w:adjustRightInd w:val="0"/>
              <w:jc w:val="both"/>
              <w:rPr>
                <w:b/>
                <w:color w:val="000000"/>
                <w:sz w:val="22"/>
                <w:szCs w:val="22"/>
              </w:rPr>
            </w:pPr>
          </w:p>
        </w:tc>
      </w:tr>
      <w:tr w:rsidR="00B04D58" w:rsidRPr="00B04D58" w:rsidTr="00F37FD7">
        <w:tc>
          <w:tcPr>
            <w:tcW w:w="1980" w:type="dxa"/>
          </w:tcPr>
          <w:p w:rsidR="00B04D58" w:rsidRPr="00B04D58" w:rsidRDefault="00B04D58" w:rsidP="00B04D58">
            <w:pPr>
              <w:autoSpaceDE w:val="0"/>
              <w:autoSpaceDN w:val="0"/>
              <w:adjustRightInd w:val="0"/>
              <w:jc w:val="both"/>
              <w:rPr>
                <w:b/>
                <w:color w:val="000000"/>
                <w:sz w:val="22"/>
                <w:szCs w:val="22"/>
              </w:rPr>
            </w:pPr>
            <w:r w:rsidRPr="00B04D58">
              <w:rPr>
                <w:b/>
                <w:color w:val="000000"/>
                <w:sz w:val="22"/>
                <w:szCs w:val="22"/>
              </w:rPr>
              <w:t xml:space="preserve">               08</w:t>
            </w:r>
          </w:p>
        </w:tc>
        <w:tc>
          <w:tcPr>
            <w:tcW w:w="2834" w:type="dxa"/>
          </w:tcPr>
          <w:p w:rsidR="00B04D58" w:rsidRPr="00B04D58" w:rsidRDefault="00B04D58" w:rsidP="00B04D58">
            <w:pPr>
              <w:autoSpaceDE w:val="0"/>
              <w:autoSpaceDN w:val="0"/>
              <w:adjustRightInd w:val="0"/>
              <w:jc w:val="both"/>
              <w:rPr>
                <w:b/>
                <w:color w:val="000000"/>
                <w:sz w:val="22"/>
                <w:szCs w:val="22"/>
              </w:rPr>
            </w:pPr>
            <w:r w:rsidRPr="00B04D58">
              <w:rPr>
                <w:b/>
                <w:color w:val="000000"/>
                <w:sz w:val="22"/>
                <w:szCs w:val="22"/>
              </w:rPr>
              <w:t xml:space="preserve">Postes 6m com caixa </w:t>
            </w:r>
            <w:proofErr w:type="spellStart"/>
            <w:r w:rsidRPr="00B04D58">
              <w:rPr>
                <w:b/>
                <w:color w:val="000000"/>
                <w:sz w:val="22"/>
                <w:szCs w:val="22"/>
              </w:rPr>
              <w:t>hermétrica</w:t>
            </w:r>
            <w:proofErr w:type="spellEnd"/>
          </w:p>
        </w:tc>
        <w:tc>
          <w:tcPr>
            <w:tcW w:w="2407" w:type="dxa"/>
          </w:tcPr>
          <w:p w:rsidR="00B04D58" w:rsidRPr="00B04D58" w:rsidRDefault="00B04D58" w:rsidP="00B04D58">
            <w:pPr>
              <w:autoSpaceDE w:val="0"/>
              <w:autoSpaceDN w:val="0"/>
              <w:adjustRightInd w:val="0"/>
              <w:jc w:val="both"/>
              <w:rPr>
                <w:b/>
                <w:color w:val="000000"/>
                <w:sz w:val="22"/>
                <w:szCs w:val="22"/>
              </w:rPr>
            </w:pPr>
            <w:r w:rsidRPr="00B04D58">
              <w:rPr>
                <w:b/>
                <w:color w:val="000000"/>
                <w:sz w:val="22"/>
                <w:szCs w:val="22"/>
              </w:rPr>
              <w:t xml:space="preserve">        R$ 1.200,00</w:t>
            </w:r>
          </w:p>
        </w:tc>
        <w:tc>
          <w:tcPr>
            <w:tcW w:w="2407" w:type="dxa"/>
          </w:tcPr>
          <w:p w:rsidR="00B04D58" w:rsidRPr="00B04D58" w:rsidRDefault="00B04D58" w:rsidP="00B04D58">
            <w:pPr>
              <w:autoSpaceDE w:val="0"/>
              <w:autoSpaceDN w:val="0"/>
              <w:adjustRightInd w:val="0"/>
              <w:jc w:val="both"/>
              <w:rPr>
                <w:b/>
                <w:color w:val="000000"/>
                <w:sz w:val="22"/>
                <w:szCs w:val="22"/>
              </w:rPr>
            </w:pPr>
            <w:r w:rsidRPr="00B04D58">
              <w:rPr>
                <w:b/>
                <w:color w:val="000000"/>
                <w:sz w:val="22"/>
                <w:szCs w:val="22"/>
              </w:rPr>
              <w:t xml:space="preserve">     R$ 9.600,00</w:t>
            </w:r>
          </w:p>
          <w:p w:rsidR="00B04D58" w:rsidRPr="00B04D58" w:rsidRDefault="00B04D58" w:rsidP="00B04D58">
            <w:pPr>
              <w:autoSpaceDE w:val="0"/>
              <w:autoSpaceDN w:val="0"/>
              <w:adjustRightInd w:val="0"/>
              <w:jc w:val="both"/>
              <w:rPr>
                <w:b/>
                <w:color w:val="000000"/>
                <w:sz w:val="22"/>
                <w:szCs w:val="22"/>
              </w:rPr>
            </w:pPr>
          </w:p>
        </w:tc>
      </w:tr>
      <w:tr w:rsidR="00B04D58" w:rsidRPr="00B04D58" w:rsidTr="00F37FD7">
        <w:tc>
          <w:tcPr>
            <w:tcW w:w="1980" w:type="dxa"/>
          </w:tcPr>
          <w:p w:rsidR="00B04D58" w:rsidRPr="00B04D58" w:rsidRDefault="00B04D58" w:rsidP="00B04D58">
            <w:pPr>
              <w:autoSpaceDE w:val="0"/>
              <w:autoSpaceDN w:val="0"/>
              <w:adjustRightInd w:val="0"/>
              <w:jc w:val="both"/>
              <w:rPr>
                <w:b/>
                <w:color w:val="000000"/>
                <w:sz w:val="22"/>
                <w:szCs w:val="22"/>
              </w:rPr>
            </w:pPr>
            <w:r w:rsidRPr="00B04D58">
              <w:rPr>
                <w:b/>
                <w:color w:val="000000"/>
                <w:sz w:val="22"/>
                <w:szCs w:val="22"/>
              </w:rPr>
              <w:t xml:space="preserve">               08</w:t>
            </w:r>
          </w:p>
        </w:tc>
        <w:tc>
          <w:tcPr>
            <w:tcW w:w="2834" w:type="dxa"/>
          </w:tcPr>
          <w:p w:rsidR="00B04D58" w:rsidRPr="00B04D58" w:rsidRDefault="00B04D58" w:rsidP="00B04D58">
            <w:pPr>
              <w:autoSpaceDE w:val="0"/>
              <w:autoSpaceDN w:val="0"/>
              <w:adjustRightInd w:val="0"/>
              <w:jc w:val="both"/>
              <w:rPr>
                <w:b/>
                <w:color w:val="000000"/>
                <w:sz w:val="22"/>
                <w:szCs w:val="22"/>
              </w:rPr>
            </w:pPr>
            <w:r w:rsidRPr="00B04D58">
              <w:rPr>
                <w:b/>
                <w:color w:val="000000"/>
                <w:sz w:val="22"/>
                <w:szCs w:val="22"/>
              </w:rPr>
              <w:t>Suportes Metálicos Multidirecionais</w:t>
            </w:r>
          </w:p>
        </w:tc>
        <w:tc>
          <w:tcPr>
            <w:tcW w:w="2407" w:type="dxa"/>
          </w:tcPr>
          <w:p w:rsidR="00B04D58" w:rsidRPr="00B04D58" w:rsidRDefault="00B04D58" w:rsidP="00B04D58">
            <w:pPr>
              <w:autoSpaceDE w:val="0"/>
              <w:autoSpaceDN w:val="0"/>
              <w:adjustRightInd w:val="0"/>
              <w:jc w:val="both"/>
              <w:rPr>
                <w:b/>
                <w:color w:val="000000"/>
                <w:sz w:val="22"/>
                <w:szCs w:val="22"/>
              </w:rPr>
            </w:pPr>
            <w:r w:rsidRPr="00B04D58">
              <w:rPr>
                <w:b/>
                <w:color w:val="000000"/>
                <w:sz w:val="22"/>
                <w:szCs w:val="22"/>
              </w:rPr>
              <w:t xml:space="preserve">        R$ 220,00</w:t>
            </w:r>
          </w:p>
        </w:tc>
        <w:tc>
          <w:tcPr>
            <w:tcW w:w="2407" w:type="dxa"/>
          </w:tcPr>
          <w:p w:rsidR="00B04D58" w:rsidRPr="00B04D58" w:rsidRDefault="00B04D58" w:rsidP="00B04D58">
            <w:pPr>
              <w:autoSpaceDE w:val="0"/>
              <w:autoSpaceDN w:val="0"/>
              <w:adjustRightInd w:val="0"/>
              <w:jc w:val="both"/>
              <w:rPr>
                <w:b/>
                <w:color w:val="000000"/>
                <w:sz w:val="22"/>
                <w:szCs w:val="22"/>
              </w:rPr>
            </w:pPr>
            <w:r w:rsidRPr="00B04D58">
              <w:rPr>
                <w:b/>
                <w:color w:val="000000"/>
                <w:sz w:val="22"/>
                <w:szCs w:val="22"/>
              </w:rPr>
              <w:t xml:space="preserve">     R$ 1.760,00</w:t>
            </w:r>
          </w:p>
          <w:p w:rsidR="00B04D58" w:rsidRPr="00B04D58" w:rsidRDefault="00B04D58" w:rsidP="00B04D58">
            <w:pPr>
              <w:autoSpaceDE w:val="0"/>
              <w:autoSpaceDN w:val="0"/>
              <w:adjustRightInd w:val="0"/>
              <w:jc w:val="both"/>
              <w:rPr>
                <w:b/>
                <w:color w:val="000000"/>
                <w:sz w:val="22"/>
                <w:szCs w:val="22"/>
              </w:rPr>
            </w:pPr>
          </w:p>
        </w:tc>
      </w:tr>
      <w:tr w:rsidR="00B04D58" w:rsidRPr="00B04D58" w:rsidTr="00F37FD7">
        <w:tc>
          <w:tcPr>
            <w:tcW w:w="1980" w:type="dxa"/>
          </w:tcPr>
          <w:p w:rsidR="00B04D58" w:rsidRPr="00B04D58" w:rsidRDefault="00B04D58" w:rsidP="00B04D58">
            <w:pPr>
              <w:autoSpaceDE w:val="0"/>
              <w:autoSpaceDN w:val="0"/>
              <w:adjustRightInd w:val="0"/>
              <w:jc w:val="both"/>
              <w:rPr>
                <w:b/>
                <w:color w:val="000000"/>
                <w:sz w:val="22"/>
                <w:szCs w:val="22"/>
              </w:rPr>
            </w:pPr>
            <w:r w:rsidRPr="00B04D58">
              <w:rPr>
                <w:b/>
                <w:color w:val="000000"/>
                <w:sz w:val="22"/>
                <w:szCs w:val="22"/>
              </w:rPr>
              <w:t xml:space="preserve">               08</w:t>
            </w:r>
          </w:p>
        </w:tc>
        <w:tc>
          <w:tcPr>
            <w:tcW w:w="2834" w:type="dxa"/>
          </w:tcPr>
          <w:p w:rsidR="00B04D58" w:rsidRPr="00B04D58" w:rsidRDefault="00B04D58" w:rsidP="00B04D58">
            <w:pPr>
              <w:autoSpaceDE w:val="0"/>
              <w:autoSpaceDN w:val="0"/>
              <w:adjustRightInd w:val="0"/>
              <w:jc w:val="both"/>
              <w:rPr>
                <w:b/>
                <w:color w:val="000000"/>
                <w:sz w:val="22"/>
                <w:szCs w:val="22"/>
              </w:rPr>
            </w:pPr>
            <w:r w:rsidRPr="00B04D58">
              <w:rPr>
                <w:b/>
                <w:color w:val="000000"/>
                <w:sz w:val="22"/>
                <w:szCs w:val="22"/>
              </w:rPr>
              <w:t>Nobreaks 600VA 300W</w:t>
            </w:r>
          </w:p>
        </w:tc>
        <w:tc>
          <w:tcPr>
            <w:tcW w:w="2407" w:type="dxa"/>
          </w:tcPr>
          <w:p w:rsidR="00B04D58" w:rsidRPr="00B04D58" w:rsidRDefault="00B04D58" w:rsidP="00B04D58">
            <w:pPr>
              <w:autoSpaceDE w:val="0"/>
              <w:autoSpaceDN w:val="0"/>
              <w:adjustRightInd w:val="0"/>
              <w:jc w:val="both"/>
              <w:rPr>
                <w:b/>
                <w:color w:val="000000"/>
                <w:sz w:val="22"/>
                <w:szCs w:val="22"/>
              </w:rPr>
            </w:pPr>
            <w:r w:rsidRPr="00B04D58">
              <w:rPr>
                <w:b/>
                <w:color w:val="000000"/>
                <w:sz w:val="22"/>
                <w:szCs w:val="22"/>
              </w:rPr>
              <w:t xml:space="preserve">        R$ 570,00</w:t>
            </w:r>
          </w:p>
        </w:tc>
        <w:tc>
          <w:tcPr>
            <w:tcW w:w="2407" w:type="dxa"/>
          </w:tcPr>
          <w:p w:rsidR="00B04D58" w:rsidRPr="00B04D58" w:rsidRDefault="00B04D58" w:rsidP="00B04D58">
            <w:pPr>
              <w:autoSpaceDE w:val="0"/>
              <w:autoSpaceDN w:val="0"/>
              <w:adjustRightInd w:val="0"/>
              <w:jc w:val="both"/>
              <w:rPr>
                <w:b/>
                <w:color w:val="000000"/>
                <w:sz w:val="22"/>
                <w:szCs w:val="22"/>
              </w:rPr>
            </w:pPr>
            <w:r w:rsidRPr="00B04D58">
              <w:rPr>
                <w:b/>
                <w:color w:val="000000"/>
                <w:sz w:val="22"/>
                <w:szCs w:val="22"/>
              </w:rPr>
              <w:t xml:space="preserve">     R$ 4.560,00</w:t>
            </w:r>
          </w:p>
          <w:p w:rsidR="00B04D58" w:rsidRPr="00B04D58" w:rsidRDefault="00B04D58" w:rsidP="00B04D58">
            <w:pPr>
              <w:autoSpaceDE w:val="0"/>
              <w:autoSpaceDN w:val="0"/>
              <w:adjustRightInd w:val="0"/>
              <w:jc w:val="both"/>
              <w:rPr>
                <w:b/>
                <w:color w:val="000000"/>
                <w:sz w:val="22"/>
                <w:szCs w:val="22"/>
              </w:rPr>
            </w:pPr>
          </w:p>
        </w:tc>
      </w:tr>
      <w:tr w:rsidR="00B04D58" w:rsidRPr="00B04D58" w:rsidTr="00F37FD7">
        <w:tc>
          <w:tcPr>
            <w:tcW w:w="1980" w:type="dxa"/>
          </w:tcPr>
          <w:p w:rsidR="00B04D58" w:rsidRPr="00B04D58" w:rsidRDefault="00B04D58" w:rsidP="00B04D58">
            <w:pPr>
              <w:autoSpaceDE w:val="0"/>
              <w:autoSpaceDN w:val="0"/>
              <w:adjustRightInd w:val="0"/>
              <w:jc w:val="both"/>
              <w:rPr>
                <w:b/>
                <w:color w:val="000000"/>
                <w:sz w:val="22"/>
                <w:szCs w:val="22"/>
              </w:rPr>
            </w:pPr>
            <w:r w:rsidRPr="00B04D58">
              <w:rPr>
                <w:b/>
                <w:color w:val="000000"/>
                <w:sz w:val="22"/>
                <w:szCs w:val="22"/>
              </w:rPr>
              <w:t xml:space="preserve">               06</w:t>
            </w:r>
          </w:p>
        </w:tc>
        <w:tc>
          <w:tcPr>
            <w:tcW w:w="2834" w:type="dxa"/>
          </w:tcPr>
          <w:p w:rsidR="00B04D58" w:rsidRPr="00B04D58" w:rsidRDefault="00B04D58" w:rsidP="00B04D58">
            <w:pPr>
              <w:autoSpaceDE w:val="0"/>
              <w:autoSpaceDN w:val="0"/>
              <w:adjustRightInd w:val="0"/>
              <w:jc w:val="both"/>
              <w:rPr>
                <w:b/>
                <w:color w:val="000000"/>
                <w:sz w:val="22"/>
                <w:szCs w:val="22"/>
              </w:rPr>
            </w:pPr>
            <w:proofErr w:type="spellStart"/>
            <w:r w:rsidRPr="00B04D58">
              <w:rPr>
                <w:b/>
                <w:color w:val="000000"/>
                <w:sz w:val="22"/>
                <w:szCs w:val="22"/>
              </w:rPr>
              <w:t>Switchs</w:t>
            </w:r>
            <w:proofErr w:type="spellEnd"/>
            <w:r w:rsidRPr="00B04D58">
              <w:rPr>
                <w:b/>
                <w:color w:val="000000"/>
                <w:sz w:val="22"/>
                <w:szCs w:val="22"/>
              </w:rPr>
              <w:t xml:space="preserve"> Gerenciáveis de 05 portas Gigabit</w:t>
            </w:r>
          </w:p>
        </w:tc>
        <w:tc>
          <w:tcPr>
            <w:tcW w:w="2407" w:type="dxa"/>
          </w:tcPr>
          <w:p w:rsidR="00B04D58" w:rsidRPr="00B04D58" w:rsidRDefault="00B04D58" w:rsidP="00B04D58">
            <w:pPr>
              <w:autoSpaceDE w:val="0"/>
              <w:autoSpaceDN w:val="0"/>
              <w:adjustRightInd w:val="0"/>
              <w:jc w:val="both"/>
              <w:rPr>
                <w:b/>
                <w:color w:val="000000"/>
                <w:sz w:val="22"/>
                <w:szCs w:val="22"/>
              </w:rPr>
            </w:pPr>
            <w:r w:rsidRPr="00B04D58">
              <w:rPr>
                <w:b/>
                <w:color w:val="000000"/>
                <w:sz w:val="22"/>
                <w:szCs w:val="22"/>
              </w:rPr>
              <w:t xml:space="preserve">        R$ 680,00</w:t>
            </w:r>
          </w:p>
        </w:tc>
        <w:tc>
          <w:tcPr>
            <w:tcW w:w="2407" w:type="dxa"/>
          </w:tcPr>
          <w:p w:rsidR="00B04D58" w:rsidRPr="00B04D58" w:rsidRDefault="00B04D58" w:rsidP="00B04D58">
            <w:pPr>
              <w:autoSpaceDE w:val="0"/>
              <w:autoSpaceDN w:val="0"/>
              <w:adjustRightInd w:val="0"/>
              <w:jc w:val="both"/>
              <w:rPr>
                <w:b/>
                <w:color w:val="000000"/>
                <w:sz w:val="22"/>
                <w:szCs w:val="22"/>
              </w:rPr>
            </w:pPr>
            <w:r w:rsidRPr="00B04D58">
              <w:rPr>
                <w:b/>
                <w:color w:val="000000"/>
                <w:sz w:val="22"/>
                <w:szCs w:val="22"/>
              </w:rPr>
              <w:t xml:space="preserve">     R$ 4.080,00</w:t>
            </w:r>
          </w:p>
          <w:p w:rsidR="00B04D58" w:rsidRPr="00B04D58" w:rsidRDefault="00B04D58" w:rsidP="00B04D58">
            <w:pPr>
              <w:autoSpaceDE w:val="0"/>
              <w:autoSpaceDN w:val="0"/>
              <w:adjustRightInd w:val="0"/>
              <w:jc w:val="both"/>
              <w:rPr>
                <w:b/>
                <w:color w:val="000000"/>
                <w:sz w:val="22"/>
                <w:szCs w:val="22"/>
              </w:rPr>
            </w:pPr>
          </w:p>
        </w:tc>
      </w:tr>
      <w:tr w:rsidR="00B04D58" w:rsidRPr="00B04D58" w:rsidTr="00F37FD7">
        <w:tc>
          <w:tcPr>
            <w:tcW w:w="1980" w:type="dxa"/>
          </w:tcPr>
          <w:p w:rsidR="00B04D58" w:rsidRPr="00B04D58" w:rsidRDefault="00B04D58" w:rsidP="00B04D58">
            <w:pPr>
              <w:autoSpaceDE w:val="0"/>
              <w:autoSpaceDN w:val="0"/>
              <w:adjustRightInd w:val="0"/>
              <w:jc w:val="both"/>
              <w:rPr>
                <w:b/>
                <w:color w:val="000000"/>
                <w:sz w:val="22"/>
                <w:szCs w:val="22"/>
              </w:rPr>
            </w:pPr>
            <w:r w:rsidRPr="00B04D58">
              <w:rPr>
                <w:b/>
                <w:color w:val="000000"/>
                <w:sz w:val="22"/>
                <w:szCs w:val="22"/>
              </w:rPr>
              <w:t xml:space="preserve">               20</w:t>
            </w:r>
          </w:p>
        </w:tc>
        <w:tc>
          <w:tcPr>
            <w:tcW w:w="2834" w:type="dxa"/>
          </w:tcPr>
          <w:p w:rsidR="00B04D58" w:rsidRPr="00B04D58" w:rsidRDefault="00B04D58" w:rsidP="00B04D58">
            <w:pPr>
              <w:autoSpaceDE w:val="0"/>
              <w:autoSpaceDN w:val="0"/>
              <w:adjustRightInd w:val="0"/>
              <w:jc w:val="both"/>
              <w:rPr>
                <w:b/>
                <w:color w:val="000000"/>
                <w:sz w:val="22"/>
                <w:szCs w:val="22"/>
              </w:rPr>
            </w:pPr>
            <w:r w:rsidRPr="00B04D58">
              <w:rPr>
                <w:b/>
                <w:color w:val="000000"/>
                <w:sz w:val="22"/>
                <w:szCs w:val="22"/>
              </w:rPr>
              <w:t xml:space="preserve">Câmera IP </w:t>
            </w:r>
            <w:proofErr w:type="spellStart"/>
            <w:r w:rsidRPr="00B04D58">
              <w:rPr>
                <w:b/>
                <w:color w:val="000000"/>
                <w:sz w:val="22"/>
                <w:szCs w:val="22"/>
              </w:rPr>
              <w:t>Bullet</w:t>
            </w:r>
            <w:proofErr w:type="spellEnd"/>
            <w:r w:rsidRPr="00B04D58">
              <w:rPr>
                <w:b/>
                <w:color w:val="000000"/>
                <w:sz w:val="22"/>
                <w:szCs w:val="22"/>
              </w:rPr>
              <w:t xml:space="preserve"> 4 </w:t>
            </w:r>
            <w:proofErr w:type="spellStart"/>
            <w:r w:rsidRPr="00B04D58">
              <w:rPr>
                <w:b/>
                <w:color w:val="000000"/>
                <w:sz w:val="22"/>
                <w:szCs w:val="22"/>
              </w:rPr>
              <w:t>Mega</w:t>
            </w:r>
            <w:proofErr w:type="spellEnd"/>
            <w:r w:rsidRPr="00B04D58">
              <w:rPr>
                <w:b/>
                <w:color w:val="000000"/>
                <w:sz w:val="22"/>
                <w:szCs w:val="22"/>
              </w:rPr>
              <w:t xml:space="preserve"> Pixels Zoom Óptico</w:t>
            </w:r>
          </w:p>
        </w:tc>
        <w:tc>
          <w:tcPr>
            <w:tcW w:w="2407" w:type="dxa"/>
          </w:tcPr>
          <w:p w:rsidR="00B04D58" w:rsidRPr="00B04D58" w:rsidRDefault="00B04D58" w:rsidP="00B04D58">
            <w:pPr>
              <w:autoSpaceDE w:val="0"/>
              <w:autoSpaceDN w:val="0"/>
              <w:adjustRightInd w:val="0"/>
              <w:jc w:val="both"/>
              <w:rPr>
                <w:b/>
                <w:color w:val="000000"/>
                <w:sz w:val="22"/>
                <w:szCs w:val="22"/>
              </w:rPr>
            </w:pPr>
            <w:r w:rsidRPr="00B04D58">
              <w:rPr>
                <w:b/>
                <w:color w:val="000000"/>
                <w:sz w:val="22"/>
                <w:szCs w:val="22"/>
              </w:rPr>
              <w:t xml:space="preserve">        R$ 3.200,00</w:t>
            </w:r>
          </w:p>
        </w:tc>
        <w:tc>
          <w:tcPr>
            <w:tcW w:w="2407" w:type="dxa"/>
          </w:tcPr>
          <w:p w:rsidR="00B04D58" w:rsidRPr="00B04D58" w:rsidRDefault="00B04D58" w:rsidP="00B04D58">
            <w:pPr>
              <w:autoSpaceDE w:val="0"/>
              <w:autoSpaceDN w:val="0"/>
              <w:adjustRightInd w:val="0"/>
              <w:jc w:val="both"/>
              <w:rPr>
                <w:b/>
                <w:color w:val="000000"/>
                <w:sz w:val="22"/>
                <w:szCs w:val="22"/>
              </w:rPr>
            </w:pPr>
            <w:r w:rsidRPr="00B04D58">
              <w:rPr>
                <w:b/>
                <w:color w:val="000000"/>
                <w:sz w:val="22"/>
                <w:szCs w:val="22"/>
              </w:rPr>
              <w:t xml:space="preserve">     R$ 64.000,00</w:t>
            </w:r>
          </w:p>
        </w:tc>
      </w:tr>
      <w:tr w:rsidR="00B04D58" w:rsidRPr="00B04D58" w:rsidTr="00F37FD7">
        <w:tc>
          <w:tcPr>
            <w:tcW w:w="1980" w:type="dxa"/>
          </w:tcPr>
          <w:p w:rsidR="00B04D58" w:rsidRPr="00B04D58" w:rsidRDefault="00B04D58" w:rsidP="00B04D58">
            <w:pPr>
              <w:autoSpaceDE w:val="0"/>
              <w:autoSpaceDN w:val="0"/>
              <w:adjustRightInd w:val="0"/>
              <w:jc w:val="both"/>
              <w:rPr>
                <w:b/>
                <w:color w:val="000000"/>
                <w:sz w:val="22"/>
                <w:szCs w:val="22"/>
              </w:rPr>
            </w:pPr>
            <w:r w:rsidRPr="00B04D58">
              <w:rPr>
                <w:b/>
                <w:color w:val="000000"/>
                <w:sz w:val="22"/>
                <w:szCs w:val="22"/>
              </w:rPr>
              <w:t xml:space="preserve">               01</w:t>
            </w:r>
          </w:p>
        </w:tc>
        <w:tc>
          <w:tcPr>
            <w:tcW w:w="2834" w:type="dxa"/>
          </w:tcPr>
          <w:p w:rsidR="00B04D58" w:rsidRPr="00B04D58" w:rsidRDefault="00B04D58" w:rsidP="00B04D58">
            <w:pPr>
              <w:autoSpaceDE w:val="0"/>
              <w:autoSpaceDN w:val="0"/>
              <w:adjustRightInd w:val="0"/>
              <w:jc w:val="both"/>
              <w:rPr>
                <w:b/>
                <w:color w:val="000000"/>
                <w:sz w:val="22"/>
                <w:szCs w:val="22"/>
              </w:rPr>
            </w:pPr>
            <w:r w:rsidRPr="00B04D58">
              <w:rPr>
                <w:b/>
                <w:color w:val="000000"/>
                <w:sz w:val="22"/>
                <w:szCs w:val="22"/>
              </w:rPr>
              <w:t>Mão de Obra e Deslocamento</w:t>
            </w:r>
          </w:p>
        </w:tc>
        <w:tc>
          <w:tcPr>
            <w:tcW w:w="2407" w:type="dxa"/>
          </w:tcPr>
          <w:p w:rsidR="00B04D58" w:rsidRPr="00B04D58" w:rsidRDefault="00B04D58" w:rsidP="00B04D58">
            <w:pPr>
              <w:autoSpaceDE w:val="0"/>
              <w:autoSpaceDN w:val="0"/>
              <w:adjustRightInd w:val="0"/>
              <w:jc w:val="both"/>
              <w:rPr>
                <w:b/>
                <w:color w:val="000000"/>
                <w:sz w:val="22"/>
                <w:szCs w:val="22"/>
              </w:rPr>
            </w:pPr>
            <w:r w:rsidRPr="00B04D58">
              <w:rPr>
                <w:b/>
                <w:color w:val="000000"/>
                <w:sz w:val="22"/>
                <w:szCs w:val="22"/>
              </w:rPr>
              <w:t xml:space="preserve">        R$ 8.500,00</w:t>
            </w:r>
          </w:p>
        </w:tc>
        <w:tc>
          <w:tcPr>
            <w:tcW w:w="2407" w:type="dxa"/>
          </w:tcPr>
          <w:p w:rsidR="00B04D58" w:rsidRPr="00B04D58" w:rsidRDefault="00B04D58" w:rsidP="00B04D58">
            <w:pPr>
              <w:autoSpaceDE w:val="0"/>
              <w:autoSpaceDN w:val="0"/>
              <w:adjustRightInd w:val="0"/>
              <w:jc w:val="both"/>
              <w:rPr>
                <w:b/>
                <w:color w:val="000000"/>
                <w:sz w:val="22"/>
                <w:szCs w:val="22"/>
              </w:rPr>
            </w:pPr>
            <w:r w:rsidRPr="00B04D58">
              <w:rPr>
                <w:b/>
                <w:color w:val="000000"/>
                <w:sz w:val="22"/>
                <w:szCs w:val="22"/>
              </w:rPr>
              <w:t xml:space="preserve">     R$ 8.500,00</w:t>
            </w:r>
          </w:p>
        </w:tc>
      </w:tr>
      <w:tr w:rsidR="00B04D58" w:rsidRPr="00B04D58" w:rsidTr="00F37FD7">
        <w:tc>
          <w:tcPr>
            <w:tcW w:w="1980" w:type="dxa"/>
          </w:tcPr>
          <w:p w:rsidR="00B04D58" w:rsidRPr="00B04D58" w:rsidRDefault="00B04D58" w:rsidP="00B04D58">
            <w:pPr>
              <w:autoSpaceDE w:val="0"/>
              <w:autoSpaceDN w:val="0"/>
              <w:adjustRightInd w:val="0"/>
              <w:jc w:val="both"/>
              <w:rPr>
                <w:b/>
                <w:color w:val="000000"/>
                <w:sz w:val="22"/>
                <w:szCs w:val="22"/>
              </w:rPr>
            </w:pPr>
            <w:r w:rsidRPr="00B04D58">
              <w:rPr>
                <w:b/>
                <w:color w:val="000000"/>
                <w:sz w:val="22"/>
                <w:szCs w:val="22"/>
              </w:rPr>
              <w:t xml:space="preserve">               01</w:t>
            </w:r>
          </w:p>
        </w:tc>
        <w:tc>
          <w:tcPr>
            <w:tcW w:w="2834" w:type="dxa"/>
          </w:tcPr>
          <w:p w:rsidR="00B04D58" w:rsidRPr="00B04D58" w:rsidRDefault="00B04D58" w:rsidP="00B04D58">
            <w:pPr>
              <w:autoSpaceDE w:val="0"/>
              <w:autoSpaceDN w:val="0"/>
              <w:adjustRightInd w:val="0"/>
              <w:jc w:val="both"/>
              <w:rPr>
                <w:b/>
                <w:color w:val="000000"/>
                <w:sz w:val="22"/>
                <w:szCs w:val="22"/>
              </w:rPr>
            </w:pPr>
            <w:r w:rsidRPr="00B04D58">
              <w:rPr>
                <w:b/>
                <w:color w:val="000000"/>
                <w:sz w:val="22"/>
                <w:szCs w:val="22"/>
              </w:rPr>
              <w:t>Nobreak 3000VA 1800W</w:t>
            </w:r>
          </w:p>
        </w:tc>
        <w:tc>
          <w:tcPr>
            <w:tcW w:w="2407" w:type="dxa"/>
          </w:tcPr>
          <w:p w:rsidR="00B04D58" w:rsidRPr="00B04D58" w:rsidRDefault="00B04D58" w:rsidP="00B04D58">
            <w:pPr>
              <w:autoSpaceDE w:val="0"/>
              <w:autoSpaceDN w:val="0"/>
              <w:adjustRightInd w:val="0"/>
              <w:jc w:val="both"/>
              <w:rPr>
                <w:b/>
                <w:color w:val="000000"/>
                <w:sz w:val="22"/>
                <w:szCs w:val="22"/>
              </w:rPr>
            </w:pPr>
            <w:r w:rsidRPr="00B04D58">
              <w:rPr>
                <w:b/>
                <w:color w:val="000000"/>
                <w:sz w:val="22"/>
                <w:szCs w:val="22"/>
              </w:rPr>
              <w:t xml:space="preserve">        R$ 2.300,00</w:t>
            </w:r>
          </w:p>
        </w:tc>
        <w:tc>
          <w:tcPr>
            <w:tcW w:w="2407" w:type="dxa"/>
          </w:tcPr>
          <w:p w:rsidR="00B04D58" w:rsidRPr="00B04D58" w:rsidRDefault="00B04D58" w:rsidP="00B04D58">
            <w:pPr>
              <w:autoSpaceDE w:val="0"/>
              <w:autoSpaceDN w:val="0"/>
              <w:adjustRightInd w:val="0"/>
              <w:jc w:val="both"/>
              <w:rPr>
                <w:b/>
                <w:color w:val="000000"/>
                <w:sz w:val="22"/>
                <w:szCs w:val="22"/>
              </w:rPr>
            </w:pPr>
            <w:r w:rsidRPr="00B04D58">
              <w:rPr>
                <w:b/>
                <w:color w:val="000000"/>
                <w:sz w:val="22"/>
                <w:szCs w:val="22"/>
              </w:rPr>
              <w:t xml:space="preserve">     R$ 2.300,00</w:t>
            </w:r>
          </w:p>
          <w:p w:rsidR="00B04D58" w:rsidRPr="00B04D58" w:rsidRDefault="00B04D58" w:rsidP="00B04D58">
            <w:pPr>
              <w:autoSpaceDE w:val="0"/>
              <w:autoSpaceDN w:val="0"/>
              <w:adjustRightInd w:val="0"/>
              <w:jc w:val="both"/>
              <w:rPr>
                <w:b/>
                <w:color w:val="000000"/>
                <w:sz w:val="22"/>
                <w:szCs w:val="22"/>
              </w:rPr>
            </w:pPr>
          </w:p>
        </w:tc>
      </w:tr>
      <w:tr w:rsidR="00B04D58" w:rsidRPr="00B04D58" w:rsidTr="00F37FD7">
        <w:tc>
          <w:tcPr>
            <w:tcW w:w="1980" w:type="dxa"/>
          </w:tcPr>
          <w:p w:rsidR="00B04D58" w:rsidRPr="00B04D58" w:rsidRDefault="00B04D58" w:rsidP="00B04D58">
            <w:pPr>
              <w:autoSpaceDE w:val="0"/>
              <w:autoSpaceDN w:val="0"/>
              <w:adjustRightInd w:val="0"/>
              <w:jc w:val="both"/>
              <w:rPr>
                <w:b/>
                <w:color w:val="000000"/>
                <w:sz w:val="22"/>
                <w:szCs w:val="22"/>
              </w:rPr>
            </w:pPr>
            <w:r w:rsidRPr="00B04D58">
              <w:rPr>
                <w:b/>
                <w:color w:val="000000"/>
                <w:sz w:val="22"/>
                <w:szCs w:val="22"/>
              </w:rPr>
              <w:t xml:space="preserve">               01</w:t>
            </w:r>
          </w:p>
        </w:tc>
        <w:tc>
          <w:tcPr>
            <w:tcW w:w="2834" w:type="dxa"/>
          </w:tcPr>
          <w:p w:rsidR="00B04D58" w:rsidRPr="00B04D58" w:rsidRDefault="00B04D58" w:rsidP="00B04D58">
            <w:pPr>
              <w:autoSpaceDE w:val="0"/>
              <w:autoSpaceDN w:val="0"/>
              <w:adjustRightInd w:val="0"/>
              <w:jc w:val="both"/>
              <w:rPr>
                <w:b/>
                <w:color w:val="000000"/>
                <w:sz w:val="22"/>
                <w:szCs w:val="22"/>
              </w:rPr>
            </w:pPr>
            <w:r w:rsidRPr="00B04D58">
              <w:rPr>
                <w:b/>
                <w:color w:val="000000"/>
                <w:sz w:val="22"/>
                <w:szCs w:val="22"/>
              </w:rPr>
              <w:t>Servidor de Vídeo monitoramento</w:t>
            </w:r>
          </w:p>
        </w:tc>
        <w:tc>
          <w:tcPr>
            <w:tcW w:w="2407" w:type="dxa"/>
          </w:tcPr>
          <w:p w:rsidR="00B04D58" w:rsidRPr="00B04D58" w:rsidRDefault="00B04D58" w:rsidP="00B04D58">
            <w:pPr>
              <w:autoSpaceDE w:val="0"/>
              <w:autoSpaceDN w:val="0"/>
              <w:adjustRightInd w:val="0"/>
              <w:jc w:val="both"/>
              <w:rPr>
                <w:b/>
                <w:color w:val="000000"/>
                <w:sz w:val="22"/>
                <w:szCs w:val="22"/>
              </w:rPr>
            </w:pPr>
            <w:r w:rsidRPr="00B04D58">
              <w:rPr>
                <w:b/>
                <w:color w:val="000000"/>
                <w:sz w:val="22"/>
                <w:szCs w:val="22"/>
              </w:rPr>
              <w:t xml:space="preserve">        R$ 9.400,00</w:t>
            </w:r>
          </w:p>
        </w:tc>
        <w:tc>
          <w:tcPr>
            <w:tcW w:w="2407" w:type="dxa"/>
          </w:tcPr>
          <w:p w:rsidR="00B04D58" w:rsidRPr="00B04D58" w:rsidRDefault="00B04D58" w:rsidP="00B04D58">
            <w:pPr>
              <w:autoSpaceDE w:val="0"/>
              <w:autoSpaceDN w:val="0"/>
              <w:adjustRightInd w:val="0"/>
              <w:jc w:val="both"/>
              <w:rPr>
                <w:b/>
                <w:color w:val="000000"/>
                <w:sz w:val="22"/>
                <w:szCs w:val="22"/>
              </w:rPr>
            </w:pPr>
            <w:r w:rsidRPr="00B04D58">
              <w:rPr>
                <w:b/>
                <w:color w:val="000000"/>
                <w:sz w:val="22"/>
                <w:szCs w:val="22"/>
              </w:rPr>
              <w:t xml:space="preserve">     R$ 9.400,00</w:t>
            </w:r>
          </w:p>
        </w:tc>
      </w:tr>
      <w:tr w:rsidR="00B04D58" w:rsidRPr="00B04D58" w:rsidTr="00F37FD7">
        <w:tc>
          <w:tcPr>
            <w:tcW w:w="1980" w:type="dxa"/>
          </w:tcPr>
          <w:p w:rsidR="00B04D58" w:rsidRPr="00B04D58" w:rsidRDefault="00B04D58" w:rsidP="00B04D58">
            <w:pPr>
              <w:autoSpaceDE w:val="0"/>
              <w:autoSpaceDN w:val="0"/>
              <w:adjustRightInd w:val="0"/>
              <w:jc w:val="both"/>
              <w:rPr>
                <w:b/>
                <w:color w:val="000000"/>
                <w:sz w:val="22"/>
                <w:szCs w:val="22"/>
                <w:highlight w:val="darkGray"/>
              </w:rPr>
            </w:pPr>
            <w:r w:rsidRPr="00B04D58">
              <w:rPr>
                <w:b/>
                <w:color w:val="000000"/>
                <w:sz w:val="22"/>
                <w:szCs w:val="22"/>
              </w:rPr>
              <w:t xml:space="preserve">           --------</w:t>
            </w:r>
          </w:p>
        </w:tc>
        <w:tc>
          <w:tcPr>
            <w:tcW w:w="2834" w:type="dxa"/>
          </w:tcPr>
          <w:p w:rsidR="00B04D58" w:rsidRPr="00F37FD7" w:rsidRDefault="00B04D58" w:rsidP="00B04D58">
            <w:pPr>
              <w:autoSpaceDE w:val="0"/>
              <w:autoSpaceDN w:val="0"/>
              <w:adjustRightInd w:val="0"/>
              <w:jc w:val="both"/>
              <w:rPr>
                <w:b/>
                <w:sz w:val="22"/>
                <w:szCs w:val="22"/>
                <w:highlight w:val="darkGray"/>
              </w:rPr>
            </w:pPr>
            <w:r w:rsidRPr="00F37FD7">
              <w:rPr>
                <w:b/>
                <w:sz w:val="22"/>
                <w:szCs w:val="22"/>
              </w:rPr>
              <w:t xml:space="preserve">                TOTAL</w:t>
            </w:r>
          </w:p>
        </w:tc>
        <w:tc>
          <w:tcPr>
            <w:tcW w:w="2407" w:type="dxa"/>
          </w:tcPr>
          <w:p w:rsidR="00B04D58" w:rsidRPr="00F37FD7" w:rsidRDefault="00B04D58" w:rsidP="00B04D58">
            <w:pPr>
              <w:autoSpaceDE w:val="0"/>
              <w:autoSpaceDN w:val="0"/>
              <w:adjustRightInd w:val="0"/>
              <w:jc w:val="both"/>
              <w:rPr>
                <w:b/>
                <w:sz w:val="22"/>
                <w:szCs w:val="22"/>
                <w:highlight w:val="darkGray"/>
              </w:rPr>
            </w:pPr>
            <w:r w:rsidRPr="00F37FD7">
              <w:rPr>
                <w:b/>
                <w:sz w:val="22"/>
                <w:szCs w:val="22"/>
              </w:rPr>
              <w:t xml:space="preserve">                -------</w:t>
            </w:r>
          </w:p>
        </w:tc>
        <w:tc>
          <w:tcPr>
            <w:tcW w:w="2407" w:type="dxa"/>
          </w:tcPr>
          <w:p w:rsidR="00B04D58" w:rsidRPr="00F37FD7" w:rsidRDefault="00B04D58" w:rsidP="00B04D58">
            <w:pPr>
              <w:autoSpaceDE w:val="0"/>
              <w:autoSpaceDN w:val="0"/>
              <w:adjustRightInd w:val="0"/>
              <w:jc w:val="both"/>
              <w:rPr>
                <w:b/>
                <w:sz w:val="22"/>
                <w:szCs w:val="22"/>
              </w:rPr>
            </w:pPr>
            <w:r w:rsidRPr="00F37FD7">
              <w:rPr>
                <w:b/>
                <w:sz w:val="22"/>
                <w:szCs w:val="22"/>
              </w:rPr>
              <w:t xml:space="preserve">     R$ 113.180,00</w:t>
            </w:r>
          </w:p>
          <w:p w:rsidR="00B04D58" w:rsidRPr="00F37FD7" w:rsidRDefault="00B04D58" w:rsidP="00B04D58">
            <w:pPr>
              <w:autoSpaceDE w:val="0"/>
              <w:autoSpaceDN w:val="0"/>
              <w:adjustRightInd w:val="0"/>
              <w:jc w:val="both"/>
              <w:rPr>
                <w:b/>
                <w:sz w:val="22"/>
                <w:szCs w:val="22"/>
                <w:highlight w:val="darkGray"/>
              </w:rPr>
            </w:pPr>
          </w:p>
        </w:tc>
      </w:tr>
    </w:tbl>
    <w:p w:rsidR="00B04D58" w:rsidRPr="00B04D58" w:rsidRDefault="00B04D58" w:rsidP="00B04D58">
      <w:pPr>
        <w:autoSpaceDE w:val="0"/>
        <w:autoSpaceDN w:val="0"/>
        <w:adjustRightInd w:val="0"/>
        <w:jc w:val="center"/>
        <w:rPr>
          <w:b/>
          <w:bCs/>
          <w:color w:val="000000"/>
          <w:sz w:val="22"/>
          <w:szCs w:val="22"/>
        </w:rPr>
      </w:pPr>
    </w:p>
    <w:p w:rsidR="00E0503F" w:rsidRDefault="00E0503F" w:rsidP="00297B77">
      <w:pPr>
        <w:pStyle w:val="Ttulo2"/>
        <w:numPr>
          <w:ilvl w:val="1"/>
          <w:numId w:val="44"/>
        </w:numPr>
        <w:spacing w:before="240" w:after="120" w:line="276" w:lineRule="auto"/>
        <w:jc w:val="left"/>
        <w:rPr>
          <w:rFonts w:ascii="Times New Roman" w:hAnsi="Times New Roman"/>
          <w:sz w:val="22"/>
          <w:szCs w:val="22"/>
        </w:rPr>
      </w:pPr>
    </w:p>
    <w:p w:rsidR="00E0503F" w:rsidRDefault="00E0503F" w:rsidP="00E0503F"/>
    <w:p w:rsidR="00E0503F" w:rsidRPr="00E0503F" w:rsidRDefault="00E0503F" w:rsidP="00E0503F"/>
    <w:p w:rsidR="00297B77" w:rsidRPr="00297B77" w:rsidRDefault="00297B77" w:rsidP="00297B77">
      <w:pPr>
        <w:pStyle w:val="Ttulo2"/>
        <w:numPr>
          <w:ilvl w:val="1"/>
          <w:numId w:val="44"/>
        </w:numPr>
        <w:spacing w:before="240" w:after="120" w:line="276" w:lineRule="auto"/>
        <w:jc w:val="left"/>
        <w:rPr>
          <w:rFonts w:ascii="Times New Roman" w:hAnsi="Times New Roman"/>
          <w:sz w:val="22"/>
          <w:szCs w:val="22"/>
        </w:rPr>
      </w:pPr>
      <w:r w:rsidRPr="00297B77">
        <w:rPr>
          <w:rFonts w:ascii="Times New Roman" w:hAnsi="Times New Roman"/>
          <w:sz w:val="22"/>
          <w:szCs w:val="22"/>
        </w:rPr>
        <w:lastRenderedPageBreak/>
        <w:t>OBJETIVO</w:t>
      </w:r>
    </w:p>
    <w:p w:rsidR="00297B77" w:rsidRPr="00297B77" w:rsidRDefault="00297B77" w:rsidP="00297B77">
      <w:pPr>
        <w:pStyle w:val="Corpodetexto"/>
        <w:rPr>
          <w:sz w:val="22"/>
          <w:szCs w:val="22"/>
        </w:rPr>
      </w:pPr>
    </w:p>
    <w:p w:rsidR="00297B77" w:rsidRPr="00297B77" w:rsidRDefault="00297B77" w:rsidP="00297B77">
      <w:pPr>
        <w:spacing w:line="360" w:lineRule="auto"/>
        <w:ind w:firstLine="567"/>
        <w:jc w:val="both"/>
        <w:rPr>
          <w:sz w:val="22"/>
          <w:szCs w:val="22"/>
        </w:rPr>
      </w:pPr>
      <w:r w:rsidRPr="00297B77">
        <w:rPr>
          <w:sz w:val="22"/>
          <w:szCs w:val="22"/>
        </w:rPr>
        <w:t xml:space="preserve">O presente memorial tem por objetivo descrever as principais características técnicas dos equipamentos necessários para execução do Projeto de </w:t>
      </w:r>
      <w:r w:rsidR="00F37FD7" w:rsidRPr="00297B77">
        <w:rPr>
          <w:sz w:val="22"/>
          <w:szCs w:val="22"/>
        </w:rPr>
        <w:t>Víde</w:t>
      </w:r>
      <w:r w:rsidR="00F37FD7">
        <w:rPr>
          <w:sz w:val="22"/>
          <w:szCs w:val="22"/>
        </w:rPr>
        <w:t>o</w:t>
      </w:r>
      <w:r w:rsidR="00F37FD7" w:rsidRPr="00297B77">
        <w:rPr>
          <w:sz w:val="22"/>
          <w:szCs w:val="22"/>
        </w:rPr>
        <w:t xml:space="preserve"> monitoramento</w:t>
      </w:r>
      <w:r w:rsidRPr="00297B77">
        <w:rPr>
          <w:sz w:val="22"/>
          <w:szCs w:val="22"/>
        </w:rPr>
        <w:t xml:space="preserve"> via </w:t>
      </w:r>
      <w:r w:rsidRPr="00F37FD7">
        <w:rPr>
          <w:sz w:val="22"/>
          <w:szCs w:val="22"/>
        </w:rPr>
        <w:t>Wireless</w:t>
      </w:r>
      <w:r w:rsidRPr="00297B77">
        <w:rPr>
          <w:sz w:val="22"/>
          <w:szCs w:val="22"/>
        </w:rPr>
        <w:t xml:space="preserve"> dos principais acessos e área central do município de São José do Cerrito.</w:t>
      </w:r>
    </w:p>
    <w:p w:rsidR="00297B77" w:rsidRPr="00297B77" w:rsidRDefault="00297B77" w:rsidP="00297B77">
      <w:pPr>
        <w:spacing w:line="360" w:lineRule="auto"/>
        <w:jc w:val="both"/>
        <w:rPr>
          <w:sz w:val="22"/>
          <w:szCs w:val="22"/>
        </w:rPr>
      </w:pPr>
    </w:p>
    <w:p w:rsidR="00297B77" w:rsidRPr="00297B77" w:rsidRDefault="00297B77" w:rsidP="00297B77">
      <w:pPr>
        <w:pStyle w:val="Ttulo2"/>
        <w:numPr>
          <w:ilvl w:val="1"/>
          <w:numId w:val="44"/>
        </w:numPr>
        <w:spacing w:before="240" w:after="120" w:line="276" w:lineRule="auto"/>
        <w:jc w:val="left"/>
        <w:rPr>
          <w:rFonts w:ascii="Times New Roman" w:hAnsi="Times New Roman"/>
          <w:sz w:val="22"/>
          <w:szCs w:val="22"/>
        </w:rPr>
      </w:pPr>
      <w:r w:rsidRPr="00297B77">
        <w:rPr>
          <w:rFonts w:ascii="Times New Roman" w:hAnsi="Times New Roman"/>
          <w:sz w:val="22"/>
          <w:szCs w:val="22"/>
        </w:rPr>
        <w:t>LOCALIZAÇÃO E DISTRIBUIÇÃO</w:t>
      </w:r>
    </w:p>
    <w:p w:rsidR="00297B77" w:rsidRPr="00297B77" w:rsidRDefault="00297B77" w:rsidP="00297B77">
      <w:pPr>
        <w:pStyle w:val="Corpodetexto"/>
        <w:rPr>
          <w:sz w:val="22"/>
          <w:szCs w:val="22"/>
        </w:rPr>
      </w:pPr>
    </w:p>
    <w:p w:rsidR="00297B77" w:rsidRPr="00297B77" w:rsidRDefault="00297B77" w:rsidP="00297B77">
      <w:pPr>
        <w:spacing w:line="360" w:lineRule="auto"/>
        <w:ind w:firstLine="567"/>
        <w:jc w:val="both"/>
        <w:rPr>
          <w:sz w:val="22"/>
          <w:szCs w:val="22"/>
        </w:rPr>
      </w:pPr>
      <w:r w:rsidRPr="00297B77">
        <w:rPr>
          <w:sz w:val="22"/>
          <w:szCs w:val="22"/>
        </w:rPr>
        <w:t xml:space="preserve">As câmeras serão instaladas em postes metálicos com 6 metros de altura e 4,5” de diâmetro, e serão necessários </w:t>
      </w:r>
      <w:r w:rsidR="002454F7" w:rsidRPr="002454F7">
        <w:rPr>
          <w:b/>
          <w:sz w:val="22"/>
          <w:szCs w:val="22"/>
        </w:rPr>
        <w:t>0</w:t>
      </w:r>
      <w:r w:rsidRPr="002454F7">
        <w:rPr>
          <w:b/>
          <w:sz w:val="22"/>
          <w:szCs w:val="22"/>
        </w:rPr>
        <w:t>2</w:t>
      </w:r>
      <w:r w:rsidR="002454F7" w:rsidRPr="002454F7">
        <w:rPr>
          <w:b/>
          <w:sz w:val="22"/>
          <w:szCs w:val="22"/>
        </w:rPr>
        <w:t xml:space="preserve"> (dois)</w:t>
      </w:r>
      <w:r w:rsidRPr="002454F7">
        <w:rPr>
          <w:b/>
          <w:sz w:val="22"/>
          <w:szCs w:val="22"/>
        </w:rPr>
        <w:t xml:space="preserve"> postes</w:t>
      </w:r>
      <w:r w:rsidRPr="00297B77">
        <w:rPr>
          <w:sz w:val="22"/>
          <w:szCs w:val="22"/>
        </w:rPr>
        <w:t xml:space="preserve"> extras para interligação de rede.</w:t>
      </w:r>
    </w:p>
    <w:tbl>
      <w:tblPr>
        <w:tblW w:w="9075"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1080"/>
        <w:gridCol w:w="5670"/>
        <w:gridCol w:w="2325"/>
      </w:tblGrid>
      <w:tr w:rsidR="00297B77" w:rsidRPr="00297B77" w:rsidTr="00297B77">
        <w:tc>
          <w:tcPr>
            <w:tcW w:w="1080" w:type="dxa"/>
            <w:tcBorders>
              <w:top w:val="single" w:sz="2" w:space="0" w:color="000000"/>
              <w:left w:val="single" w:sz="2" w:space="0" w:color="000000"/>
              <w:bottom w:val="single" w:sz="2" w:space="0" w:color="000000"/>
            </w:tcBorders>
            <w:shd w:val="clear" w:color="auto" w:fill="auto"/>
            <w:tcMar>
              <w:left w:w="54" w:type="dxa"/>
            </w:tcMar>
          </w:tcPr>
          <w:p w:rsidR="00297B77" w:rsidRPr="00297B77" w:rsidRDefault="00297B77" w:rsidP="00297B77">
            <w:pPr>
              <w:pStyle w:val="Contedodatabela0"/>
              <w:spacing w:after="0" w:line="240" w:lineRule="auto"/>
              <w:jc w:val="center"/>
              <w:rPr>
                <w:rFonts w:ascii="Times New Roman" w:hAnsi="Times New Roman" w:cs="Times New Roman"/>
                <w:b/>
                <w:bCs/>
                <w:sz w:val="22"/>
              </w:rPr>
            </w:pPr>
            <w:r w:rsidRPr="00297B77">
              <w:rPr>
                <w:rFonts w:ascii="Times New Roman" w:hAnsi="Times New Roman" w:cs="Times New Roman"/>
                <w:b/>
                <w:bCs/>
                <w:sz w:val="22"/>
              </w:rPr>
              <w:t>ITEM</w:t>
            </w:r>
          </w:p>
        </w:tc>
        <w:tc>
          <w:tcPr>
            <w:tcW w:w="5670" w:type="dxa"/>
            <w:tcBorders>
              <w:top w:val="single" w:sz="2" w:space="0" w:color="000000"/>
              <w:left w:val="single" w:sz="2" w:space="0" w:color="000000"/>
              <w:bottom w:val="single" w:sz="2" w:space="0" w:color="000000"/>
            </w:tcBorders>
            <w:shd w:val="clear" w:color="auto" w:fill="auto"/>
            <w:tcMar>
              <w:left w:w="54" w:type="dxa"/>
            </w:tcMar>
          </w:tcPr>
          <w:p w:rsidR="00297B77" w:rsidRPr="00297B77" w:rsidRDefault="00297B77" w:rsidP="00297B77">
            <w:pPr>
              <w:pStyle w:val="Contedodatabela0"/>
              <w:spacing w:after="0" w:line="240" w:lineRule="auto"/>
              <w:jc w:val="center"/>
              <w:rPr>
                <w:rFonts w:ascii="Times New Roman" w:hAnsi="Times New Roman" w:cs="Times New Roman"/>
                <w:b/>
                <w:bCs/>
                <w:sz w:val="22"/>
              </w:rPr>
            </w:pPr>
            <w:r w:rsidRPr="00297B77">
              <w:rPr>
                <w:rFonts w:ascii="Times New Roman" w:hAnsi="Times New Roman" w:cs="Times New Roman"/>
                <w:b/>
                <w:bCs/>
                <w:sz w:val="22"/>
              </w:rPr>
              <w:t>LOCALIZAÇÃO</w:t>
            </w:r>
          </w:p>
        </w:tc>
        <w:tc>
          <w:tcPr>
            <w:tcW w:w="2325"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297B77" w:rsidRPr="00297B77" w:rsidRDefault="00297B77" w:rsidP="00297B77">
            <w:pPr>
              <w:pStyle w:val="Contedodatabela0"/>
              <w:spacing w:after="0" w:line="240" w:lineRule="auto"/>
              <w:jc w:val="center"/>
              <w:rPr>
                <w:rFonts w:ascii="Times New Roman" w:hAnsi="Times New Roman" w:cs="Times New Roman"/>
                <w:b/>
                <w:bCs/>
                <w:sz w:val="22"/>
              </w:rPr>
            </w:pPr>
            <w:r w:rsidRPr="00297B77">
              <w:rPr>
                <w:rFonts w:ascii="Times New Roman" w:hAnsi="Times New Roman" w:cs="Times New Roman"/>
                <w:b/>
                <w:bCs/>
                <w:sz w:val="22"/>
              </w:rPr>
              <w:t>QUANT. CÂMERAS</w:t>
            </w:r>
          </w:p>
        </w:tc>
      </w:tr>
      <w:tr w:rsidR="00297B77" w:rsidRPr="00297B77" w:rsidTr="00297B77">
        <w:tc>
          <w:tcPr>
            <w:tcW w:w="1080" w:type="dxa"/>
            <w:tcBorders>
              <w:left w:val="single" w:sz="2" w:space="0" w:color="000000"/>
              <w:bottom w:val="single" w:sz="2" w:space="0" w:color="000000"/>
            </w:tcBorders>
            <w:shd w:val="clear" w:color="auto" w:fill="auto"/>
            <w:tcMar>
              <w:left w:w="54" w:type="dxa"/>
            </w:tcMar>
          </w:tcPr>
          <w:p w:rsidR="00297B77" w:rsidRPr="00297B77" w:rsidRDefault="00297B77" w:rsidP="00297B77">
            <w:pPr>
              <w:pStyle w:val="Contedodatabela0"/>
              <w:spacing w:after="0" w:line="240" w:lineRule="auto"/>
              <w:jc w:val="both"/>
              <w:rPr>
                <w:rFonts w:ascii="Times New Roman" w:hAnsi="Times New Roman" w:cs="Times New Roman"/>
                <w:sz w:val="22"/>
              </w:rPr>
            </w:pPr>
            <w:r w:rsidRPr="00297B77">
              <w:rPr>
                <w:rFonts w:ascii="Times New Roman" w:hAnsi="Times New Roman" w:cs="Times New Roman"/>
                <w:sz w:val="22"/>
              </w:rPr>
              <w:t>Servidor</w:t>
            </w:r>
          </w:p>
        </w:tc>
        <w:tc>
          <w:tcPr>
            <w:tcW w:w="5670" w:type="dxa"/>
            <w:tcBorders>
              <w:left w:val="single" w:sz="2" w:space="0" w:color="000000"/>
              <w:bottom w:val="single" w:sz="2" w:space="0" w:color="000000"/>
            </w:tcBorders>
            <w:shd w:val="clear" w:color="auto" w:fill="auto"/>
            <w:tcMar>
              <w:left w:w="54" w:type="dxa"/>
            </w:tcMar>
          </w:tcPr>
          <w:p w:rsidR="00297B77" w:rsidRPr="00297B77" w:rsidRDefault="00297B77" w:rsidP="00297B77">
            <w:pPr>
              <w:jc w:val="both"/>
              <w:rPr>
                <w:sz w:val="22"/>
                <w:szCs w:val="22"/>
              </w:rPr>
            </w:pPr>
            <w:r w:rsidRPr="00297B77">
              <w:rPr>
                <w:bCs/>
                <w:color w:val="000000"/>
                <w:sz w:val="22"/>
                <w:szCs w:val="22"/>
              </w:rPr>
              <w:t>Sede da Polícia Militar de São José do Cerrito</w:t>
            </w:r>
          </w:p>
        </w:tc>
        <w:tc>
          <w:tcPr>
            <w:tcW w:w="2325" w:type="dxa"/>
            <w:tcBorders>
              <w:left w:val="single" w:sz="2" w:space="0" w:color="000000"/>
              <w:bottom w:val="single" w:sz="2" w:space="0" w:color="000000"/>
              <w:right w:val="single" w:sz="2" w:space="0" w:color="000000"/>
            </w:tcBorders>
            <w:shd w:val="clear" w:color="auto" w:fill="auto"/>
            <w:tcMar>
              <w:left w:w="54" w:type="dxa"/>
            </w:tcMar>
          </w:tcPr>
          <w:p w:rsidR="00297B77" w:rsidRPr="00297B77" w:rsidRDefault="00297B77" w:rsidP="00297B77">
            <w:pPr>
              <w:pStyle w:val="Contedodatabela0"/>
              <w:spacing w:after="0" w:line="240" w:lineRule="auto"/>
              <w:jc w:val="center"/>
              <w:rPr>
                <w:rFonts w:ascii="Times New Roman" w:hAnsi="Times New Roman" w:cs="Times New Roman"/>
                <w:sz w:val="22"/>
              </w:rPr>
            </w:pPr>
            <w:r w:rsidRPr="00297B77">
              <w:rPr>
                <w:rFonts w:ascii="Times New Roman" w:hAnsi="Times New Roman" w:cs="Times New Roman"/>
                <w:sz w:val="22"/>
              </w:rPr>
              <w:t>0</w:t>
            </w:r>
          </w:p>
        </w:tc>
      </w:tr>
      <w:tr w:rsidR="00297B77" w:rsidRPr="00297B77" w:rsidTr="00297B77">
        <w:tc>
          <w:tcPr>
            <w:tcW w:w="1080" w:type="dxa"/>
            <w:tcBorders>
              <w:left w:val="single" w:sz="2" w:space="0" w:color="000000"/>
              <w:bottom w:val="single" w:sz="2" w:space="0" w:color="000000"/>
            </w:tcBorders>
            <w:shd w:val="clear" w:color="auto" w:fill="auto"/>
            <w:tcMar>
              <w:left w:w="54" w:type="dxa"/>
            </w:tcMar>
          </w:tcPr>
          <w:p w:rsidR="00297B77" w:rsidRPr="00297B77" w:rsidRDefault="00297B77" w:rsidP="00297B77">
            <w:pPr>
              <w:pStyle w:val="Contedodatabela0"/>
              <w:spacing w:after="0" w:line="240" w:lineRule="auto"/>
              <w:jc w:val="both"/>
              <w:rPr>
                <w:rFonts w:ascii="Times New Roman" w:hAnsi="Times New Roman" w:cs="Times New Roman"/>
                <w:sz w:val="22"/>
              </w:rPr>
            </w:pPr>
            <w:r w:rsidRPr="00297B77">
              <w:rPr>
                <w:rFonts w:ascii="Times New Roman" w:hAnsi="Times New Roman" w:cs="Times New Roman"/>
                <w:sz w:val="22"/>
              </w:rPr>
              <w:t>Poste 1</w:t>
            </w:r>
          </w:p>
        </w:tc>
        <w:tc>
          <w:tcPr>
            <w:tcW w:w="5670" w:type="dxa"/>
            <w:tcBorders>
              <w:left w:val="single" w:sz="2" w:space="0" w:color="000000"/>
              <w:bottom w:val="single" w:sz="2" w:space="0" w:color="000000"/>
            </w:tcBorders>
            <w:shd w:val="clear" w:color="auto" w:fill="auto"/>
            <w:tcMar>
              <w:left w:w="54" w:type="dxa"/>
            </w:tcMar>
          </w:tcPr>
          <w:p w:rsidR="00297B77" w:rsidRPr="00297B77" w:rsidRDefault="00297B77" w:rsidP="00297B77">
            <w:pPr>
              <w:jc w:val="both"/>
              <w:rPr>
                <w:bCs/>
                <w:color w:val="000000"/>
                <w:sz w:val="22"/>
                <w:szCs w:val="22"/>
              </w:rPr>
            </w:pPr>
            <w:r w:rsidRPr="00297B77">
              <w:rPr>
                <w:bCs/>
                <w:color w:val="000000"/>
                <w:sz w:val="22"/>
                <w:szCs w:val="22"/>
              </w:rPr>
              <w:t>Rotatória da BR282 em frente Auto</w:t>
            </w:r>
            <w:r w:rsidR="00F37FD7">
              <w:rPr>
                <w:bCs/>
                <w:color w:val="000000"/>
                <w:sz w:val="22"/>
                <w:szCs w:val="22"/>
              </w:rPr>
              <w:t xml:space="preserve"> </w:t>
            </w:r>
            <w:r w:rsidRPr="00297B77">
              <w:rPr>
                <w:bCs/>
                <w:color w:val="000000"/>
                <w:sz w:val="22"/>
                <w:szCs w:val="22"/>
              </w:rPr>
              <w:t xml:space="preserve">Posto </w:t>
            </w:r>
            <w:proofErr w:type="spellStart"/>
            <w:r w:rsidRPr="00297B77">
              <w:rPr>
                <w:bCs/>
                <w:color w:val="000000"/>
                <w:sz w:val="22"/>
                <w:szCs w:val="22"/>
              </w:rPr>
              <w:t>Jordy</w:t>
            </w:r>
            <w:proofErr w:type="spellEnd"/>
          </w:p>
        </w:tc>
        <w:tc>
          <w:tcPr>
            <w:tcW w:w="2325" w:type="dxa"/>
            <w:tcBorders>
              <w:left w:val="single" w:sz="2" w:space="0" w:color="000000"/>
              <w:bottom w:val="single" w:sz="2" w:space="0" w:color="000000"/>
              <w:right w:val="single" w:sz="2" w:space="0" w:color="000000"/>
            </w:tcBorders>
            <w:shd w:val="clear" w:color="auto" w:fill="auto"/>
            <w:tcMar>
              <w:left w:w="54" w:type="dxa"/>
            </w:tcMar>
          </w:tcPr>
          <w:p w:rsidR="00297B77" w:rsidRPr="00297B77" w:rsidRDefault="00297B77" w:rsidP="00297B77">
            <w:pPr>
              <w:pStyle w:val="Contedodatabela0"/>
              <w:spacing w:after="0" w:line="240" w:lineRule="auto"/>
              <w:jc w:val="center"/>
              <w:rPr>
                <w:rFonts w:ascii="Times New Roman" w:hAnsi="Times New Roman" w:cs="Times New Roman"/>
                <w:sz w:val="22"/>
              </w:rPr>
            </w:pPr>
            <w:r w:rsidRPr="00297B77">
              <w:rPr>
                <w:rFonts w:ascii="Times New Roman" w:hAnsi="Times New Roman" w:cs="Times New Roman"/>
                <w:sz w:val="22"/>
              </w:rPr>
              <w:t>3</w:t>
            </w:r>
          </w:p>
        </w:tc>
      </w:tr>
      <w:tr w:rsidR="00297B77" w:rsidRPr="00297B77" w:rsidTr="00297B77">
        <w:tc>
          <w:tcPr>
            <w:tcW w:w="1080" w:type="dxa"/>
            <w:tcBorders>
              <w:left w:val="single" w:sz="2" w:space="0" w:color="000000"/>
              <w:bottom w:val="single" w:sz="2" w:space="0" w:color="000000"/>
            </w:tcBorders>
            <w:shd w:val="clear" w:color="auto" w:fill="auto"/>
            <w:tcMar>
              <w:left w:w="54" w:type="dxa"/>
            </w:tcMar>
          </w:tcPr>
          <w:p w:rsidR="00297B77" w:rsidRPr="00297B77" w:rsidRDefault="00297B77" w:rsidP="00297B77">
            <w:pPr>
              <w:pStyle w:val="Contedodatabela0"/>
              <w:spacing w:after="0" w:line="240" w:lineRule="auto"/>
              <w:jc w:val="both"/>
              <w:rPr>
                <w:rFonts w:ascii="Times New Roman" w:hAnsi="Times New Roman" w:cs="Times New Roman"/>
                <w:sz w:val="22"/>
              </w:rPr>
            </w:pPr>
            <w:r w:rsidRPr="00297B77">
              <w:rPr>
                <w:rFonts w:ascii="Times New Roman" w:hAnsi="Times New Roman" w:cs="Times New Roman"/>
                <w:sz w:val="22"/>
              </w:rPr>
              <w:t>Poste 2</w:t>
            </w:r>
          </w:p>
        </w:tc>
        <w:tc>
          <w:tcPr>
            <w:tcW w:w="5670" w:type="dxa"/>
            <w:tcBorders>
              <w:left w:val="single" w:sz="2" w:space="0" w:color="000000"/>
              <w:bottom w:val="single" w:sz="2" w:space="0" w:color="000000"/>
            </w:tcBorders>
            <w:shd w:val="clear" w:color="auto" w:fill="auto"/>
            <w:tcMar>
              <w:left w:w="54" w:type="dxa"/>
            </w:tcMar>
          </w:tcPr>
          <w:p w:rsidR="00297B77" w:rsidRPr="00297B77" w:rsidRDefault="00297B77" w:rsidP="00297B77">
            <w:pPr>
              <w:jc w:val="both"/>
              <w:rPr>
                <w:bCs/>
                <w:color w:val="000000"/>
                <w:sz w:val="22"/>
                <w:szCs w:val="22"/>
              </w:rPr>
            </w:pPr>
            <w:r w:rsidRPr="00297B77">
              <w:rPr>
                <w:bCs/>
                <w:color w:val="000000"/>
                <w:sz w:val="22"/>
                <w:szCs w:val="22"/>
              </w:rPr>
              <w:t xml:space="preserve">Rua Anacleto da Silva </w:t>
            </w:r>
            <w:proofErr w:type="spellStart"/>
            <w:r w:rsidRPr="00297B77">
              <w:rPr>
                <w:bCs/>
                <w:color w:val="000000"/>
                <w:sz w:val="22"/>
                <w:szCs w:val="22"/>
              </w:rPr>
              <w:t>próx</w:t>
            </w:r>
            <w:proofErr w:type="spellEnd"/>
            <w:r w:rsidRPr="00297B77">
              <w:rPr>
                <w:bCs/>
                <w:color w:val="000000"/>
                <w:sz w:val="22"/>
                <w:szCs w:val="22"/>
              </w:rPr>
              <w:t xml:space="preserve">. A Lavação do </w:t>
            </w:r>
            <w:proofErr w:type="spellStart"/>
            <w:r w:rsidRPr="00297B77">
              <w:rPr>
                <w:bCs/>
                <w:color w:val="000000"/>
                <w:sz w:val="22"/>
                <w:szCs w:val="22"/>
              </w:rPr>
              <w:t>Jardo</w:t>
            </w:r>
            <w:proofErr w:type="spellEnd"/>
          </w:p>
        </w:tc>
        <w:tc>
          <w:tcPr>
            <w:tcW w:w="2325" w:type="dxa"/>
            <w:tcBorders>
              <w:left w:val="single" w:sz="2" w:space="0" w:color="000000"/>
              <w:bottom w:val="single" w:sz="2" w:space="0" w:color="000000"/>
              <w:right w:val="single" w:sz="2" w:space="0" w:color="000000"/>
            </w:tcBorders>
            <w:shd w:val="clear" w:color="auto" w:fill="auto"/>
            <w:tcMar>
              <w:left w:w="54" w:type="dxa"/>
            </w:tcMar>
          </w:tcPr>
          <w:p w:rsidR="00297B77" w:rsidRPr="00297B77" w:rsidRDefault="00297B77" w:rsidP="00297B77">
            <w:pPr>
              <w:pStyle w:val="Contedodatabela0"/>
              <w:spacing w:after="0" w:line="240" w:lineRule="auto"/>
              <w:jc w:val="center"/>
              <w:rPr>
                <w:rFonts w:ascii="Times New Roman" w:hAnsi="Times New Roman" w:cs="Times New Roman"/>
                <w:sz w:val="22"/>
              </w:rPr>
            </w:pPr>
            <w:r w:rsidRPr="00297B77">
              <w:rPr>
                <w:rFonts w:ascii="Times New Roman" w:hAnsi="Times New Roman" w:cs="Times New Roman"/>
                <w:sz w:val="22"/>
              </w:rPr>
              <w:t>3</w:t>
            </w:r>
          </w:p>
        </w:tc>
      </w:tr>
      <w:tr w:rsidR="00297B77" w:rsidRPr="00297B77" w:rsidTr="00297B77">
        <w:tc>
          <w:tcPr>
            <w:tcW w:w="1080" w:type="dxa"/>
            <w:tcBorders>
              <w:left w:val="single" w:sz="2" w:space="0" w:color="000000"/>
              <w:bottom w:val="single" w:sz="2" w:space="0" w:color="000000"/>
            </w:tcBorders>
            <w:shd w:val="clear" w:color="auto" w:fill="auto"/>
            <w:tcMar>
              <w:left w:w="54" w:type="dxa"/>
            </w:tcMar>
          </w:tcPr>
          <w:p w:rsidR="00297B77" w:rsidRPr="00297B77" w:rsidRDefault="00297B77" w:rsidP="00297B77">
            <w:pPr>
              <w:pStyle w:val="Contedodatabela0"/>
              <w:spacing w:after="0" w:line="240" w:lineRule="auto"/>
              <w:jc w:val="both"/>
              <w:rPr>
                <w:rFonts w:ascii="Times New Roman" w:hAnsi="Times New Roman" w:cs="Times New Roman"/>
                <w:sz w:val="22"/>
              </w:rPr>
            </w:pPr>
            <w:r w:rsidRPr="00297B77">
              <w:rPr>
                <w:rFonts w:ascii="Times New Roman" w:hAnsi="Times New Roman" w:cs="Times New Roman"/>
                <w:sz w:val="22"/>
              </w:rPr>
              <w:t>Poste 3</w:t>
            </w:r>
          </w:p>
        </w:tc>
        <w:tc>
          <w:tcPr>
            <w:tcW w:w="5670" w:type="dxa"/>
            <w:tcBorders>
              <w:left w:val="single" w:sz="2" w:space="0" w:color="000000"/>
              <w:bottom w:val="single" w:sz="2" w:space="0" w:color="000000"/>
            </w:tcBorders>
            <w:shd w:val="clear" w:color="auto" w:fill="auto"/>
            <w:tcMar>
              <w:left w:w="54" w:type="dxa"/>
            </w:tcMar>
          </w:tcPr>
          <w:p w:rsidR="00297B77" w:rsidRPr="00297B77" w:rsidRDefault="00297B77" w:rsidP="00297B77">
            <w:pPr>
              <w:jc w:val="both"/>
              <w:rPr>
                <w:bCs/>
                <w:color w:val="000000"/>
                <w:sz w:val="22"/>
                <w:szCs w:val="22"/>
              </w:rPr>
            </w:pPr>
            <w:r w:rsidRPr="00297B77">
              <w:rPr>
                <w:bCs/>
                <w:color w:val="000000"/>
                <w:sz w:val="22"/>
                <w:szCs w:val="22"/>
              </w:rPr>
              <w:t>Rua Teodoro de Melo com a Rua Felisberto Batista</w:t>
            </w:r>
          </w:p>
        </w:tc>
        <w:tc>
          <w:tcPr>
            <w:tcW w:w="2325" w:type="dxa"/>
            <w:tcBorders>
              <w:left w:val="single" w:sz="2" w:space="0" w:color="000000"/>
              <w:bottom w:val="single" w:sz="2" w:space="0" w:color="000000"/>
              <w:right w:val="single" w:sz="2" w:space="0" w:color="000000"/>
            </w:tcBorders>
            <w:shd w:val="clear" w:color="auto" w:fill="auto"/>
            <w:tcMar>
              <w:left w:w="54" w:type="dxa"/>
            </w:tcMar>
          </w:tcPr>
          <w:p w:rsidR="00297B77" w:rsidRPr="00297B77" w:rsidRDefault="00297B77" w:rsidP="00297B77">
            <w:pPr>
              <w:pStyle w:val="Contedodatabela0"/>
              <w:spacing w:after="0" w:line="240" w:lineRule="auto"/>
              <w:jc w:val="center"/>
              <w:rPr>
                <w:rFonts w:ascii="Times New Roman" w:hAnsi="Times New Roman" w:cs="Times New Roman"/>
                <w:sz w:val="22"/>
              </w:rPr>
            </w:pPr>
            <w:r w:rsidRPr="00297B77">
              <w:rPr>
                <w:rFonts w:ascii="Times New Roman" w:hAnsi="Times New Roman" w:cs="Times New Roman"/>
                <w:sz w:val="22"/>
              </w:rPr>
              <w:t>4</w:t>
            </w:r>
          </w:p>
        </w:tc>
      </w:tr>
      <w:tr w:rsidR="00297B77" w:rsidRPr="00297B77" w:rsidTr="00297B77">
        <w:tc>
          <w:tcPr>
            <w:tcW w:w="1080" w:type="dxa"/>
            <w:tcBorders>
              <w:left w:val="single" w:sz="2" w:space="0" w:color="000000"/>
              <w:bottom w:val="single" w:sz="2" w:space="0" w:color="000000"/>
            </w:tcBorders>
            <w:shd w:val="clear" w:color="auto" w:fill="auto"/>
            <w:tcMar>
              <w:left w:w="54" w:type="dxa"/>
            </w:tcMar>
          </w:tcPr>
          <w:p w:rsidR="00297B77" w:rsidRPr="00297B77" w:rsidRDefault="00297B77" w:rsidP="00297B77">
            <w:pPr>
              <w:pStyle w:val="Contedodatabela0"/>
              <w:spacing w:after="0" w:line="240" w:lineRule="auto"/>
              <w:jc w:val="both"/>
              <w:rPr>
                <w:rFonts w:ascii="Times New Roman" w:hAnsi="Times New Roman" w:cs="Times New Roman"/>
                <w:sz w:val="22"/>
              </w:rPr>
            </w:pPr>
            <w:r w:rsidRPr="00297B77">
              <w:rPr>
                <w:rFonts w:ascii="Times New Roman" w:hAnsi="Times New Roman" w:cs="Times New Roman"/>
                <w:sz w:val="22"/>
              </w:rPr>
              <w:t>Poste 4</w:t>
            </w:r>
          </w:p>
        </w:tc>
        <w:tc>
          <w:tcPr>
            <w:tcW w:w="5670" w:type="dxa"/>
            <w:tcBorders>
              <w:left w:val="single" w:sz="2" w:space="0" w:color="000000"/>
              <w:bottom w:val="single" w:sz="2" w:space="0" w:color="000000"/>
            </w:tcBorders>
            <w:shd w:val="clear" w:color="auto" w:fill="auto"/>
            <w:tcMar>
              <w:left w:w="54" w:type="dxa"/>
            </w:tcMar>
          </w:tcPr>
          <w:p w:rsidR="00297B77" w:rsidRPr="00297B77" w:rsidRDefault="00297B77" w:rsidP="00297B77">
            <w:pPr>
              <w:jc w:val="both"/>
              <w:rPr>
                <w:bCs/>
                <w:color w:val="000000"/>
                <w:sz w:val="22"/>
                <w:szCs w:val="22"/>
              </w:rPr>
            </w:pPr>
            <w:r w:rsidRPr="00297B77">
              <w:rPr>
                <w:bCs/>
                <w:color w:val="000000"/>
                <w:sz w:val="22"/>
                <w:szCs w:val="22"/>
              </w:rPr>
              <w:t xml:space="preserve">Rua Anacleto da Silva em frente </w:t>
            </w:r>
            <w:proofErr w:type="spellStart"/>
            <w:r w:rsidRPr="00297B77">
              <w:rPr>
                <w:bCs/>
                <w:color w:val="000000"/>
                <w:sz w:val="22"/>
                <w:szCs w:val="22"/>
              </w:rPr>
              <w:t>a</w:t>
            </w:r>
            <w:proofErr w:type="spellEnd"/>
            <w:r w:rsidRPr="00297B77">
              <w:rPr>
                <w:bCs/>
                <w:color w:val="000000"/>
                <w:sz w:val="22"/>
                <w:szCs w:val="22"/>
              </w:rPr>
              <w:t xml:space="preserve"> Igreja Matriz</w:t>
            </w:r>
          </w:p>
        </w:tc>
        <w:tc>
          <w:tcPr>
            <w:tcW w:w="2325" w:type="dxa"/>
            <w:tcBorders>
              <w:left w:val="single" w:sz="2" w:space="0" w:color="000000"/>
              <w:bottom w:val="single" w:sz="2" w:space="0" w:color="000000"/>
              <w:right w:val="single" w:sz="2" w:space="0" w:color="000000"/>
            </w:tcBorders>
            <w:shd w:val="clear" w:color="auto" w:fill="auto"/>
            <w:tcMar>
              <w:left w:w="54" w:type="dxa"/>
            </w:tcMar>
          </w:tcPr>
          <w:p w:rsidR="00297B77" w:rsidRPr="00297B77" w:rsidRDefault="00297B77" w:rsidP="00297B77">
            <w:pPr>
              <w:pStyle w:val="Contedodatabela0"/>
              <w:spacing w:after="0" w:line="240" w:lineRule="auto"/>
              <w:jc w:val="center"/>
              <w:rPr>
                <w:rFonts w:ascii="Times New Roman" w:hAnsi="Times New Roman" w:cs="Times New Roman"/>
                <w:sz w:val="22"/>
              </w:rPr>
            </w:pPr>
            <w:r w:rsidRPr="00297B77">
              <w:rPr>
                <w:rFonts w:ascii="Times New Roman" w:hAnsi="Times New Roman" w:cs="Times New Roman"/>
                <w:sz w:val="22"/>
              </w:rPr>
              <w:t>4</w:t>
            </w:r>
          </w:p>
        </w:tc>
      </w:tr>
      <w:tr w:rsidR="00297B77" w:rsidRPr="00297B77" w:rsidTr="00297B77">
        <w:tc>
          <w:tcPr>
            <w:tcW w:w="1080" w:type="dxa"/>
            <w:tcBorders>
              <w:left w:val="single" w:sz="2" w:space="0" w:color="000000"/>
              <w:bottom w:val="single" w:sz="2" w:space="0" w:color="000000"/>
            </w:tcBorders>
            <w:shd w:val="clear" w:color="auto" w:fill="auto"/>
            <w:tcMar>
              <w:left w:w="54" w:type="dxa"/>
            </w:tcMar>
          </w:tcPr>
          <w:p w:rsidR="00297B77" w:rsidRPr="00297B77" w:rsidRDefault="00297B77" w:rsidP="00297B77">
            <w:pPr>
              <w:pStyle w:val="Contedodatabela0"/>
              <w:spacing w:after="0" w:line="240" w:lineRule="auto"/>
              <w:jc w:val="both"/>
              <w:rPr>
                <w:rFonts w:ascii="Times New Roman" w:hAnsi="Times New Roman" w:cs="Times New Roman"/>
                <w:sz w:val="22"/>
              </w:rPr>
            </w:pPr>
            <w:r w:rsidRPr="00297B77">
              <w:rPr>
                <w:rFonts w:ascii="Times New Roman" w:hAnsi="Times New Roman" w:cs="Times New Roman"/>
                <w:sz w:val="22"/>
              </w:rPr>
              <w:t>Poste 5</w:t>
            </w:r>
          </w:p>
        </w:tc>
        <w:tc>
          <w:tcPr>
            <w:tcW w:w="5670" w:type="dxa"/>
            <w:tcBorders>
              <w:left w:val="single" w:sz="2" w:space="0" w:color="000000"/>
              <w:bottom w:val="single" w:sz="2" w:space="0" w:color="000000"/>
            </w:tcBorders>
            <w:shd w:val="clear" w:color="auto" w:fill="auto"/>
            <w:tcMar>
              <w:left w:w="54" w:type="dxa"/>
            </w:tcMar>
          </w:tcPr>
          <w:p w:rsidR="00297B77" w:rsidRPr="00297B77" w:rsidRDefault="00297B77" w:rsidP="00297B77">
            <w:pPr>
              <w:jc w:val="both"/>
              <w:rPr>
                <w:bCs/>
                <w:color w:val="000000"/>
                <w:sz w:val="22"/>
                <w:szCs w:val="22"/>
              </w:rPr>
            </w:pPr>
            <w:r w:rsidRPr="00297B77">
              <w:rPr>
                <w:bCs/>
                <w:color w:val="000000"/>
                <w:sz w:val="22"/>
                <w:szCs w:val="22"/>
              </w:rPr>
              <w:t xml:space="preserve">Rua Laudelino Pereira </w:t>
            </w:r>
            <w:proofErr w:type="spellStart"/>
            <w:r w:rsidRPr="00297B77">
              <w:rPr>
                <w:bCs/>
                <w:color w:val="000000"/>
                <w:sz w:val="22"/>
                <w:szCs w:val="22"/>
              </w:rPr>
              <w:t>próx</w:t>
            </w:r>
            <w:proofErr w:type="spellEnd"/>
            <w:r w:rsidRPr="00297B77">
              <w:rPr>
                <w:bCs/>
                <w:color w:val="000000"/>
                <w:sz w:val="22"/>
                <w:szCs w:val="22"/>
              </w:rPr>
              <w:t>. ao Terminal Rodoviário</w:t>
            </w:r>
          </w:p>
        </w:tc>
        <w:tc>
          <w:tcPr>
            <w:tcW w:w="2325" w:type="dxa"/>
            <w:tcBorders>
              <w:left w:val="single" w:sz="2" w:space="0" w:color="000000"/>
              <w:bottom w:val="single" w:sz="2" w:space="0" w:color="000000"/>
              <w:right w:val="single" w:sz="2" w:space="0" w:color="000000"/>
            </w:tcBorders>
            <w:shd w:val="clear" w:color="auto" w:fill="auto"/>
            <w:tcMar>
              <w:left w:w="54" w:type="dxa"/>
            </w:tcMar>
          </w:tcPr>
          <w:p w:rsidR="00297B77" w:rsidRPr="00297B77" w:rsidRDefault="00297B77" w:rsidP="00297B77">
            <w:pPr>
              <w:pStyle w:val="Contedodatabela0"/>
              <w:spacing w:after="0" w:line="240" w:lineRule="auto"/>
              <w:jc w:val="center"/>
              <w:rPr>
                <w:rFonts w:ascii="Times New Roman" w:hAnsi="Times New Roman" w:cs="Times New Roman"/>
                <w:sz w:val="22"/>
              </w:rPr>
            </w:pPr>
            <w:r w:rsidRPr="00297B77">
              <w:rPr>
                <w:rFonts w:ascii="Times New Roman" w:hAnsi="Times New Roman" w:cs="Times New Roman"/>
                <w:sz w:val="22"/>
              </w:rPr>
              <w:t>3</w:t>
            </w:r>
          </w:p>
        </w:tc>
      </w:tr>
      <w:tr w:rsidR="00297B77" w:rsidRPr="00297B77" w:rsidTr="00297B77">
        <w:tc>
          <w:tcPr>
            <w:tcW w:w="1080" w:type="dxa"/>
            <w:tcBorders>
              <w:left w:val="single" w:sz="2" w:space="0" w:color="000000"/>
              <w:bottom w:val="single" w:sz="2" w:space="0" w:color="000000"/>
            </w:tcBorders>
            <w:shd w:val="clear" w:color="auto" w:fill="auto"/>
            <w:tcMar>
              <w:left w:w="54" w:type="dxa"/>
            </w:tcMar>
          </w:tcPr>
          <w:p w:rsidR="00297B77" w:rsidRPr="00297B77" w:rsidRDefault="00297B77" w:rsidP="00297B77">
            <w:pPr>
              <w:pStyle w:val="Contedodatabela0"/>
              <w:spacing w:after="0" w:line="240" w:lineRule="auto"/>
              <w:jc w:val="both"/>
              <w:rPr>
                <w:rFonts w:ascii="Times New Roman" w:hAnsi="Times New Roman" w:cs="Times New Roman"/>
                <w:sz w:val="22"/>
              </w:rPr>
            </w:pPr>
            <w:r w:rsidRPr="00297B77">
              <w:rPr>
                <w:rFonts w:ascii="Times New Roman" w:hAnsi="Times New Roman" w:cs="Times New Roman"/>
                <w:sz w:val="22"/>
              </w:rPr>
              <w:t>Poste 6</w:t>
            </w:r>
          </w:p>
        </w:tc>
        <w:tc>
          <w:tcPr>
            <w:tcW w:w="5670" w:type="dxa"/>
            <w:tcBorders>
              <w:left w:val="single" w:sz="2" w:space="0" w:color="000000"/>
              <w:bottom w:val="single" w:sz="2" w:space="0" w:color="000000"/>
            </w:tcBorders>
            <w:shd w:val="clear" w:color="auto" w:fill="auto"/>
            <w:tcMar>
              <w:left w:w="54" w:type="dxa"/>
            </w:tcMar>
          </w:tcPr>
          <w:p w:rsidR="00297B77" w:rsidRPr="00297B77" w:rsidRDefault="00297B77" w:rsidP="00297B77">
            <w:pPr>
              <w:jc w:val="both"/>
              <w:rPr>
                <w:bCs/>
                <w:color w:val="000000"/>
                <w:sz w:val="22"/>
                <w:szCs w:val="22"/>
              </w:rPr>
            </w:pPr>
            <w:r w:rsidRPr="00297B77">
              <w:rPr>
                <w:bCs/>
                <w:color w:val="000000"/>
                <w:sz w:val="22"/>
                <w:szCs w:val="22"/>
              </w:rPr>
              <w:t>Rua Anacleto da Silva em frente ao Banco do Brasil</w:t>
            </w:r>
          </w:p>
        </w:tc>
        <w:tc>
          <w:tcPr>
            <w:tcW w:w="2325" w:type="dxa"/>
            <w:tcBorders>
              <w:left w:val="single" w:sz="2" w:space="0" w:color="000000"/>
              <w:bottom w:val="single" w:sz="2" w:space="0" w:color="000000"/>
              <w:right w:val="single" w:sz="2" w:space="0" w:color="000000"/>
            </w:tcBorders>
            <w:shd w:val="clear" w:color="auto" w:fill="auto"/>
            <w:tcMar>
              <w:left w:w="54" w:type="dxa"/>
            </w:tcMar>
          </w:tcPr>
          <w:p w:rsidR="00297B77" w:rsidRPr="00297B77" w:rsidRDefault="00297B77" w:rsidP="00297B77">
            <w:pPr>
              <w:pStyle w:val="Contedodatabela0"/>
              <w:spacing w:after="0" w:line="240" w:lineRule="auto"/>
              <w:jc w:val="center"/>
              <w:rPr>
                <w:rFonts w:ascii="Times New Roman" w:hAnsi="Times New Roman" w:cs="Times New Roman"/>
                <w:sz w:val="22"/>
              </w:rPr>
            </w:pPr>
            <w:r w:rsidRPr="00297B77">
              <w:rPr>
                <w:rFonts w:ascii="Times New Roman" w:hAnsi="Times New Roman" w:cs="Times New Roman"/>
                <w:sz w:val="22"/>
              </w:rPr>
              <w:t>3</w:t>
            </w:r>
          </w:p>
        </w:tc>
      </w:tr>
      <w:tr w:rsidR="00297B77" w:rsidRPr="00297B77" w:rsidTr="00297B77">
        <w:tc>
          <w:tcPr>
            <w:tcW w:w="1080" w:type="dxa"/>
            <w:tcBorders>
              <w:left w:val="single" w:sz="2" w:space="0" w:color="000000"/>
              <w:bottom w:val="single" w:sz="2" w:space="0" w:color="000000"/>
            </w:tcBorders>
            <w:shd w:val="clear" w:color="auto" w:fill="auto"/>
            <w:tcMar>
              <w:left w:w="54" w:type="dxa"/>
            </w:tcMar>
          </w:tcPr>
          <w:p w:rsidR="00297B77" w:rsidRPr="00297B77" w:rsidRDefault="00297B77" w:rsidP="00297B77">
            <w:pPr>
              <w:pStyle w:val="Contedodatabela0"/>
              <w:spacing w:after="0" w:line="240" w:lineRule="auto"/>
              <w:jc w:val="both"/>
              <w:rPr>
                <w:rFonts w:ascii="Times New Roman" w:hAnsi="Times New Roman" w:cs="Times New Roman"/>
                <w:sz w:val="22"/>
              </w:rPr>
            </w:pPr>
            <w:r w:rsidRPr="00297B77">
              <w:rPr>
                <w:rFonts w:ascii="Times New Roman" w:hAnsi="Times New Roman" w:cs="Times New Roman"/>
                <w:sz w:val="22"/>
              </w:rPr>
              <w:t>Poste 7</w:t>
            </w:r>
          </w:p>
        </w:tc>
        <w:tc>
          <w:tcPr>
            <w:tcW w:w="5670" w:type="dxa"/>
            <w:tcBorders>
              <w:left w:val="single" w:sz="2" w:space="0" w:color="000000"/>
              <w:bottom w:val="single" w:sz="2" w:space="0" w:color="000000"/>
            </w:tcBorders>
            <w:shd w:val="clear" w:color="auto" w:fill="auto"/>
            <w:tcMar>
              <w:left w:w="54" w:type="dxa"/>
            </w:tcMar>
          </w:tcPr>
          <w:p w:rsidR="00297B77" w:rsidRPr="00297B77" w:rsidRDefault="00297B77" w:rsidP="00297B77">
            <w:pPr>
              <w:jc w:val="both"/>
              <w:rPr>
                <w:bCs/>
                <w:color w:val="000000"/>
                <w:sz w:val="22"/>
                <w:szCs w:val="22"/>
              </w:rPr>
            </w:pPr>
            <w:r w:rsidRPr="00297B77">
              <w:rPr>
                <w:bCs/>
                <w:color w:val="000000"/>
                <w:sz w:val="22"/>
                <w:szCs w:val="22"/>
              </w:rPr>
              <w:t>LAT.: -27.664969° LNG.: -50.583100°</w:t>
            </w:r>
          </w:p>
        </w:tc>
        <w:tc>
          <w:tcPr>
            <w:tcW w:w="2325" w:type="dxa"/>
            <w:tcBorders>
              <w:left w:val="single" w:sz="2" w:space="0" w:color="000000"/>
              <w:bottom w:val="single" w:sz="2" w:space="0" w:color="000000"/>
              <w:right w:val="single" w:sz="2" w:space="0" w:color="000000"/>
            </w:tcBorders>
            <w:shd w:val="clear" w:color="auto" w:fill="auto"/>
            <w:tcMar>
              <w:left w:w="54" w:type="dxa"/>
            </w:tcMar>
          </w:tcPr>
          <w:p w:rsidR="00297B77" w:rsidRPr="00297B77" w:rsidRDefault="00297B77" w:rsidP="00297B77">
            <w:pPr>
              <w:pStyle w:val="Contedodatabela0"/>
              <w:spacing w:after="0" w:line="240" w:lineRule="auto"/>
              <w:jc w:val="center"/>
              <w:rPr>
                <w:rFonts w:ascii="Times New Roman" w:hAnsi="Times New Roman" w:cs="Times New Roman"/>
                <w:sz w:val="22"/>
              </w:rPr>
            </w:pPr>
            <w:r w:rsidRPr="00297B77">
              <w:rPr>
                <w:rFonts w:ascii="Times New Roman" w:hAnsi="Times New Roman" w:cs="Times New Roman"/>
                <w:sz w:val="22"/>
              </w:rPr>
              <w:t>0</w:t>
            </w:r>
          </w:p>
        </w:tc>
      </w:tr>
      <w:tr w:rsidR="00297B77" w:rsidRPr="00297B77" w:rsidTr="00297B77">
        <w:tc>
          <w:tcPr>
            <w:tcW w:w="1080" w:type="dxa"/>
            <w:tcBorders>
              <w:left w:val="single" w:sz="2" w:space="0" w:color="000000"/>
              <w:bottom w:val="single" w:sz="2" w:space="0" w:color="000000"/>
            </w:tcBorders>
            <w:shd w:val="clear" w:color="auto" w:fill="auto"/>
            <w:tcMar>
              <w:left w:w="54" w:type="dxa"/>
            </w:tcMar>
          </w:tcPr>
          <w:p w:rsidR="00297B77" w:rsidRPr="00297B77" w:rsidRDefault="00297B77" w:rsidP="00297B77">
            <w:pPr>
              <w:pStyle w:val="Contedodatabela0"/>
              <w:spacing w:after="0" w:line="240" w:lineRule="auto"/>
              <w:jc w:val="both"/>
              <w:rPr>
                <w:rFonts w:ascii="Times New Roman" w:hAnsi="Times New Roman" w:cs="Times New Roman"/>
                <w:sz w:val="22"/>
              </w:rPr>
            </w:pPr>
            <w:r w:rsidRPr="00297B77">
              <w:rPr>
                <w:rFonts w:ascii="Times New Roman" w:hAnsi="Times New Roman" w:cs="Times New Roman"/>
                <w:sz w:val="22"/>
              </w:rPr>
              <w:t>Poste 8</w:t>
            </w:r>
          </w:p>
        </w:tc>
        <w:tc>
          <w:tcPr>
            <w:tcW w:w="5670" w:type="dxa"/>
            <w:tcBorders>
              <w:left w:val="single" w:sz="2" w:space="0" w:color="000000"/>
              <w:bottom w:val="single" w:sz="2" w:space="0" w:color="000000"/>
            </w:tcBorders>
            <w:shd w:val="clear" w:color="auto" w:fill="auto"/>
            <w:tcMar>
              <w:left w:w="54" w:type="dxa"/>
            </w:tcMar>
          </w:tcPr>
          <w:p w:rsidR="00297B77" w:rsidRPr="00297B77" w:rsidRDefault="00297B77" w:rsidP="00297B77">
            <w:pPr>
              <w:jc w:val="both"/>
              <w:rPr>
                <w:bCs/>
                <w:color w:val="000000"/>
                <w:sz w:val="22"/>
                <w:szCs w:val="22"/>
              </w:rPr>
            </w:pPr>
            <w:r w:rsidRPr="00297B77">
              <w:rPr>
                <w:bCs/>
                <w:color w:val="000000"/>
                <w:sz w:val="22"/>
                <w:szCs w:val="22"/>
              </w:rPr>
              <w:t>LAT.: -27.674872° LNG.: -50.577307°</w:t>
            </w:r>
          </w:p>
        </w:tc>
        <w:tc>
          <w:tcPr>
            <w:tcW w:w="2325" w:type="dxa"/>
            <w:tcBorders>
              <w:left w:val="single" w:sz="2" w:space="0" w:color="000000"/>
              <w:bottom w:val="single" w:sz="2" w:space="0" w:color="000000"/>
              <w:right w:val="single" w:sz="2" w:space="0" w:color="000000"/>
            </w:tcBorders>
            <w:shd w:val="clear" w:color="auto" w:fill="auto"/>
            <w:tcMar>
              <w:left w:w="54" w:type="dxa"/>
            </w:tcMar>
          </w:tcPr>
          <w:p w:rsidR="00297B77" w:rsidRPr="00297B77" w:rsidRDefault="00297B77" w:rsidP="00297B77">
            <w:pPr>
              <w:pStyle w:val="Contedodatabela0"/>
              <w:spacing w:after="0" w:line="240" w:lineRule="auto"/>
              <w:jc w:val="center"/>
              <w:rPr>
                <w:rFonts w:ascii="Times New Roman" w:hAnsi="Times New Roman" w:cs="Times New Roman"/>
                <w:sz w:val="22"/>
              </w:rPr>
            </w:pPr>
            <w:r w:rsidRPr="00297B77">
              <w:rPr>
                <w:rFonts w:ascii="Times New Roman" w:hAnsi="Times New Roman" w:cs="Times New Roman"/>
                <w:sz w:val="22"/>
              </w:rPr>
              <w:t>0</w:t>
            </w:r>
          </w:p>
        </w:tc>
      </w:tr>
    </w:tbl>
    <w:p w:rsidR="00297B77" w:rsidRPr="00297B77" w:rsidRDefault="00297B77" w:rsidP="00297B77">
      <w:pPr>
        <w:spacing w:line="360" w:lineRule="auto"/>
        <w:jc w:val="both"/>
        <w:rPr>
          <w:sz w:val="22"/>
          <w:szCs w:val="22"/>
        </w:rPr>
      </w:pPr>
      <w:r w:rsidRPr="00297B77">
        <w:rPr>
          <w:sz w:val="22"/>
          <w:szCs w:val="22"/>
        </w:rPr>
        <w:br w:type="page"/>
      </w:r>
    </w:p>
    <w:p w:rsidR="00297B77" w:rsidRPr="00297B77" w:rsidRDefault="00297B77" w:rsidP="002C6364">
      <w:pPr>
        <w:pStyle w:val="Ttulo4"/>
      </w:pPr>
      <w:r w:rsidRPr="00297B77">
        <w:rPr>
          <w:rFonts w:eastAsia="文泉驛等寬正黑"/>
        </w:rPr>
        <w:lastRenderedPageBreak/>
        <w:t>CONFIGURAÇÕES DO SISTEMA E TREINAMENTO</w:t>
      </w:r>
    </w:p>
    <w:p w:rsidR="00297B77" w:rsidRPr="00297B77" w:rsidRDefault="00297B77" w:rsidP="00297B77">
      <w:pPr>
        <w:spacing w:line="360" w:lineRule="auto"/>
        <w:jc w:val="both"/>
        <w:rPr>
          <w:sz w:val="22"/>
          <w:szCs w:val="22"/>
        </w:rPr>
      </w:pPr>
    </w:p>
    <w:p w:rsidR="00297B77" w:rsidRPr="00297B77" w:rsidRDefault="00297B77" w:rsidP="00297B77">
      <w:pPr>
        <w:spacing w:line="360" w:lineRule="auto"/>
        <w:ind w:firstLine="567"/>
        <w:jc w:val="both"/>
        <w:rPr>
          <w:sz w:val="22"/>
          <w:szCs w:val="22"/>
        </w:rPr>
      </w:pPr>
      <w:r w:rsidRPr="00297B77">
        <w:rPr>
          <w:rFonts w:eastAsia="文泉驛等寬正黑"/>
          <w:sz w:val="22"/>
          <w:szCs w:val="22"/>
        </w:rPr>
        <w:t>O Rádio MIMO Dupla Polaridade 5G deve ser configurado como servidor de ponto-</w:t>
      </w:r>
      <w:proofErr w:type="spellStart"/>
      <w:r w:rsidRPr="00297B77">
        <w:rPr>
          <w:rFonts w:eastAsia="文泉驛等寬正黑"/>
          <w:sz w:val="22"/>
          <w:szCs w:val="22"/>
        </w:rPr>
        <w:t>multi</w:t>
      </w:r>
      <w:proofErr w:type="spellEnd"/>
      <w:r w:rsidRPr="00297B77">
        <w:rPr>
          <w:rFonts w:eastAsia="文泉驛等寬正黑"/>
          <w:sz w:val="22"/>
          <w:szCs w:val="22"/>
        </w:rPr>
        <w:t>-ponto, com dupla-polarização ativa, em frequência livre de interferência, com segurança WPA2 e sem broadcast de SSID. Deve haver um usuário e senha não padrão para o equipamento e acesso por SSHv2. O IP deve ser de classe local, com máscara de rede de 27 bits e endereço de cliente.</w:t>
      </w:r>
    </w:p>
    <w:p w:rsidR="00297B77" w:rsidRPr="00297B77" w:rsidRDefault="00297B77" w:rsidP="00297B77">
      <w:pPr>
        <w:spacing w:line="360" w:lineRule="auto"/>
        <w:ind w:firstLine="567"/>
        <w:jc w:val="both"/>
        <w:rPr>
          <w:sz w:val="22"/>
          <w:szCs w:val="22"/>
        </w:rPr>
      </w:pPr>
      <w:r w:rsidRPr="00297B77">
        <w:rPr>
          <w:rFonts w:eastAsia="文泉驛等寬正黑"/>
          <w:sz w:val="22"/>
          <w:szCs w:val="22"/>
        </w:rPr>
        <w:t xml:space="preserve">Cada CPE MIMO Dupla Polaridade 5G deve ser configurada como cliente (bridge), com dupla polarização ativa, em frequência automática. Deve haver um usuário e senha não padrão para o equipamento e acesso por SSHv2. O IP deve ser de classe local, com máscara de rede de 27 bits e endereço de cliente (sendo a CPE da Central a que contém o endereço de </w:t>
      </w:r>
      <w:r w:rsidRPr="00F37FD7">
        <w:rPr>
          <w:rFonts w:eastAsia="文泉驛等寬正黑"/>
          <w:sz w:val="22"/>
          <w:szCs w:val="22"/>
        </w:rPr>
        <w:t>gateway</w:t>
      </w:r>
      <w:r w:rsidRPr="00297B77">
        <w:rPr>
          <w:rFonts w:eastAsia="文泉驛等寬正黑"/>
          <w:sz w:val="22"/>
          <w:szCs w:val="22"/>
        </w:rPr>
        <w:t>).</w:t>
      </w:r>
    </w:p>
    <w:p w:rsidR="00297B77" w:rsidRPr="00297B77" w:rsidRDefault="00297B77" w:rsidP="00297B77">
      <w:pPr>
        <w:spacing w:line="360" w:lineRule="auto"/>
        <w:ind w:firstLine="567"/>
        <w:jc w:val="both"/>
        <w:rPr>
          <w:sz w:val="22"/>
          <w:szCs w:val="22"/>
        </w:rPr>
      </w:pPr>
      <w:r w:rsidRPr="00297B77">
        <w:rPr>
          <w:rFonts w:eastAsia="文泉驛等寬正黑"/>
          <w:sz w:val="22"/>
          <w:szCs w:val="22"/>
        </w:rPr>
        <w:t xml:space="preserve">Cada </w:t>
      </w:r>
      <w:r w:rsidRPr="00297B77">
        <w:rPr>
          <w:rFonts w:eastAsia="文泉驛等寬正黑"/>
          <w:color w:val="000000"/>
          <w:sz w:val="22"/>
          <w:szCs w:val="22"/>
        </w:rPr>
        <w:t xml:space="preserve">Câmera IP </w:t>
      </w:r>
      <w:proofErr w:type="spellStart"/>
      <w:r w:rsidRPr="00F37FD7">
        <w:rPr>
          <w:rFonts w:eastAsia="文泉驛等寬正黑"/>
          <w:color w:val="000000"/>
          <w:sz w:val="22"/>
          <w:szCs w:val="22"/>
        </w:rPr>
        <w:t>Bullet</w:t>
      </w:r>
      <w:proofErr w:type="spellEnd"/>
      <w:r w:rsidRPr="00297B77">
        <w:rPr>
          <w:rFonts w:eastAsia="文泉驛等寬正黑"/>
          <w:color w:val="000000"/>
          <w:sz w:val="22"/>
          <w:szCs w:val="22"/>
        </w:rPr>
        <w:t xml:space="preserve"> 4 </w:t>
      </w:r>
      <w:proofErr w:type="spellStart"/>
      <w:r w:rsidRPr="00297B77">
        <w:rPr>
          <w:rFonts w:eastAsia="文泉驛等寬正黑"/>
          <w:color w:val="000000"/>
          <w:sz w:val="22"/>
          <w:szCs w:val="22"/>
        </w:rPr>
        <w:t>Mega</w:t>
      </w:r>
      <w:proofErr w:type="spellEnd"/>
      <w:r w:rsidRPr="00297B77">
        <w:rPr>
          <w:rFonts w:eastAsia="文泉驛等寬正黑"/>
          <w:color w:val="000000"/>
          <w:sz w:val="22"/>
          <w:szCs w:val="22"/>
        </w:rPr>
        <w:t xml:space="preserve"> Pixels Zoom Óptico 50m IR Outdoor deve ser configurada com a </w:t>
      </w:r>
      <w:proofErr w:type="spellStart"/>
      <w:r w:rsidRPr="00297B77">
        <w:rPr>
          <w:rFonts w:eastAsia="文泉驛等寬正黑"/>
          <w:color w:val="000000"/>
          <w:sz w:val="22"/>
          <w:szCs w:val="22"/>
        </w:rPr>
        <w:t>stream</w:t>
      </w:r>
      <w:proofErr w:type="spellEnd"/>
      <w:r w:rsidRPr="00297B77">
        <w:rPr>
          <w:rFonts w:eastAsia="文泉驛等寬正黑"/>
          <w:color w:val="000000"/>
          <w:sz w:val="22"/>
          <w:szCs w:val="22"/>
        </w:rPr>
        <w:t xml:space="preserve"> principal em HD e a secundária em </w:t>
      </w:r>
      <w:r w:rsidRPr="00F37FD7">
        <w:rPr>
          <w:rFonts w:eastAsia="文泉驛等寬正黑"/>
          <w:color w:val="000000"/>
          <w:sz w:val="22"/>
          <w:szCs w:val="22"/>
        </w:rPr>
        <w:t>VGA</w:t>
      </w:r>
      <w:r w:rsidRPr="00297B77">
        <w:rPr>
          <w:rFonts w:eastAsia="文泉驛等寬正黑"/>
          <w:color w:val="000000"/>
          <w:sz w:val="22"/>
          <w:szCs w:val="22"/>
        </w:rPr>
        <w:t>. Deve haver um usuário e senha não padrão para o equipamento e acesso por SSHv2. O IP deve ser de classe local, com máscara de rede de 27 bits e endereço de cliente.</w:t>
      </w:r>
    </w:p>
    <w:p w:rsidR="00297B77" w:rsidRPr="00297B77" w:rsidRDefault="00297B77" w:rsidP="00297B77">
      <w:pPr>
        <w:spacing w:line="360" w:lineRule="auto"/>
        <w:ind w:firstLine="567"/>
        <w:jc w:val="both"/>
        <w:rPr>
          <w:color w:val="000000"/>
          <w:sz w:val="22"/>
          <w:szCs w:val="22"/>
        </w:rPr>
      </w:pPr>
      <w:r w:rsidRPr="00297B77">
        <w:rPr>
          <w:rFonts w:eastAsia="文泉驛等寬正黑"/>
          <w:color w:val="000000"/>
          <w:sz w:val="22"/>
          <w:szCs w:val="22"/>
        </w:rPr>
        <w:t xml:space="preserve">O Servidor de </w:t>
      </w:r>
      <w:proofErr w:type="spellStart"/>
      <w:r w:rsidRPr="00297B77">
        <w:rPr>
          <w:rFonts w:eastAsia="文泉驛等寬正黑"/>
          <w:color w:val="000000"/>
          <w:sz w:val="22"/>
          <w:szCs w:val="22"/>
        </w:rPr>
        <w:t>Videomonitoramento</w:t>
      </w:r>
      <w:proofErr w:type="spellEnd"/>
      <w:r w:rsidRPr="00297B77">
        <w:rPr>
          <w:rFonts w:eastAsia="文泉驛等寬正黑"/>
          <w:color w:val="000000"/>
          <w:sz w:val="22"/>
          <w:szCs w:val="22"/>
        </w:rPr>
        <w:t xml:space="preserve"> deve conter o software de gerenciamento de imagens com gravação local de no mínimo 30 dias em qualidade HD, e saída de vídeo para TV principal de 42”. Deve haver um usuário e senha não padrão para o equipamento e acesso por SSHv2. O IP deve ser de classe local, com máscara de rede de 27 bits e endereço de </w:t>
      </w:r>
      <w:r w:rsidRPr="00F37FD7">
        <w:rPr>
          <w:rFonts w:eastAsia="文泉驛等寬正黑"/>
          <w:color w:val="000000"/>
          <w:sz w:val="22"/>
          <w:szCs w:val="22"/>
        </w:rPr>
        <w:t>gateway</w:t>
      </w:r>
      <w:r w:rsidRPr="00297B77">
        <w:rPr>
          <w:rFonts w:eastAsia="文泉驛等寬正黑"/>
          <w:color w:val="000000"/>
          <w:sz w:val="22"/>
          <w:szCs w:val="22"/>
        </w:rPr>
        <w:t xml:space="preserve"> das câmeras.</w:t>
      </w:r>
    </w:p>
    <w:p w:rsidR="00297B77" w:rsidRPr="00297B77" w:rsidRDefault="00297B77" w:rsidP="00297B77">
      <w:pPr>
        <w:spacing w:line="360" w:lineRule="auto"/>
        <w:ind w:firstLine="567"/>
        <w:jc w:val="both"/>
        <w:rPr>
          <w:color w:val="000000"/>
          <w:sz w:val="22"/>
          <w:szCs w:val="22"/>
        </w:rPr>
      </w:pPr>
      <w:r w:rsidRPr="00297B77">
        <w:rPr>
          <w:rFonts w:eastAsia="文泉驛等寬正黑"/>
          <w:color w:val="000000"/>
          <w:sz w:val="22"/>
          <w:szCs w:val="22"/>
        </w:rPr>
        <w:t>Deverá ser fornecido treinamento para gerenciamento das câmeras.</w:t>
      </w:r>
      <w:r w:rsidRPr="00297B77">
        <w:rPr>
          <w:sz w:val="22"/>
          <w:szCs w:val="22"/>
        </w:rPr>
        <w:br w:type="page"/>
      </w:r>
    </w:p>
    <w:p w:rsidR="00297B77" w:rsidRPr="00297B77" w:rsidRDefault="00297B77" w:rsidP="002C6364">
      <w:pPr>
        <w:pStyle w:val="Ttulo4"/>
      </w:pPr>
      <w:r w:rsidRPr="00297B77">
        <w:lastRenderedPageBreak/>
        <w:t>ESPECIFICAÇÕES TÉCNICAS DOS EQUIPAMENTOS</w:t>
      </w:r>
    </w:p>
    <w:p w:rsidR="00297B77" w:rsidRPr="00297B77" w:rsidRDefault="00297B77" w:rsidP="00297B77">
      <w:pPr>
        <w:pStyle w:val="Corpodetexto"/>
        <w:rPr>
          <w:sz w:val="22"/>
          <w:szCs w:val="22"/>
        </w:rPr>
      </w:pPr>
    </w:p>
    <w:p w:rsidR="00297B77" w:rsidRPr="00297B77" w:rsidRDefault="00297B77" w:rsidP="00297B77">
      <w:pPr>
        <w:spacing w:line="360" w:lineRule="auto"/>
        <w:ind w:firstLine="567"/>
        <w:jc w:val="both"/>
        <w:rPr>
          <w:sz w:val="22"/>
          <w:szCs w:val="22"/>
        </w:rPr>
      </w:pPr>
      <w:r w:rsidRPr="002C6364">
        <w:rPr>
          <w:b/>
          <w:sz w:val="22"/>
          <w:szCs w:val="22"/>
        </w:rPr>
        <w:t>08</w:t>
      </w:r>
      <w:r>
        <w:rPr>
          <w:sz w:val="22"/>
          <w:szCs w:val="22"/>
        </w:rPr>
        <w:t xml:space="preserve"> </w:t>
      </w:r>
      <w:r w:rsidRPr="002C6364">
        <w:rPr>
          <w:b/>
          <w:sz w:val="22"/>
          <w:szCs w:val="22"/>
        </w:rPr>
        <w:t>(Oito)</w:t>
      </w:r>
      <w:r w:rsidRPr="00297B77">
        <w:rPr>
          <w:sz w:val="22"/>
          <w:szCs w:val="22"/>
        </w:rPr>
        <w:t xml:space="preserve"> postes metálicos, com 6 metros de altura e 4,5” de diâmetro. Cada um deverá ter um suporte com isolador no poste para conexão com a rede elétrica, que será fornecida pela prefeitura.</w:t>
      </w:r>
    </w:p>
    <w:p w:rsidR="00297B77" w:rsidRPr="00297B77" w:rsidRDefault="00297B77" w:rsidP="00297B77">
      <w:pPr>
        <w:spacing w:line="360" w:lineRule="auto"/>
        <w:ind w:firstLine="567"/>
        <w:jc w:val="both"/>
        <w:rPr>
          <w:sz w:val="22"/>
          <w:szCs w:val="22"/>
        </w:rPr>
      </w:pPr>
      <w:r w:rsidRPr="002C6364">
        <w:rPr>
          <w:b/>
          <w:sz w:val="22"/>
          <w:szCs w:val="22"/>
        </w:rPr>
        <w:t>06 (Seis)</w:t>
      </w:r>
      <w:r w:rsidRPr="00297B77">
        <w:rPr>
          <w:sz w:val="22"/>
          <w:szCs w:val="22"/>
        </w:rPr>
        <w:t xml:space="preserve"> Suportes Metálicos Multidirecionais para sustentação das câmeras.</w:t>
      </w:r>
    </w:p>
    <w:p w:rsidR="00297B77" w:rsidRPr="00297B77" w:rsidRDefault="00297B77" w:rsidP="00297B77">
      <w:pPr>
        <w:spacing w:line="360" w:lineRule="auto"/>
        <w:ind w:firstLine="567"/>
        <w:jc w:val="both"/>
        <w:rPr>
          <w:sz w:val="22"/>
          <w:szCs w:val="22"/>
        </w:rPr>
      </w:pPr>
      <w:r w:rsidRPr="002C6364">
        <w:rPr>
          <w:b/>
          <w:sz w:val="22"/>
          <w:szCs w:val="22"/>
        </w:rPr>
        <w:t>06</w:t>
      </w:r>
      <w:r>
        <w:rPr>
          <w:sz w:val="22"/>
          <w:szCs w:val="22"/>
        </w:rPr>
        <w:t xml:space="preserve"> </w:t>
      </w:r>
      <w:r w:rsidRPr="002C6364">
        <w:rPr>
          <w:b/>
          <w:sz w:val="22"/>
          <w:szCs w:val="22"/>
        </w:rPr>
        <w:t>(</w:t>
      </w:r>
      <w:r w:rsidR="002C6364" w:rsidRPr="002C6364">
        <w:rPr>
          <w:b/>
          <w:sz w:val="22"/>
          <w:szCs w:val="22"/>
        </w:rPr>
        <w:t>seis)</w:t>
      </w:r>
      <w:r w:rsidR="002C6364">
        <w:rPr>
          <w:sz w:val="22"/>
          <w:szCs w:val="22"/>
        </w:rPr>
        <w:t xml:space="preserve"> </w:t>
      </w:r>
      <w:proofErr w:type="spellStart"/>
      <w:r w:rsidR="002C6364" w:rsidRPr="00297B77">
        <w:rPr>
          <w:sz w:val="22"/>
          <w:szCs w:val="22"/>
        </w:rPr>
        <w:t>Switchs</w:t>
      </w:r>
      <w:proofErr w:type="spellEnd"/>
      <w:r w:rsidRPr="00297B77">
        <w:rPr>
          <w:sz w:val="22"/>
          <w:szCs w:val="22"/>
        </w:rPr>
        <w:t xml:space="preserve"> Gerenciáveis de 5 portas Gigabit </w:t>
      </w:r>
      <w:proofErr w:type="spellStart"/>
      <w:r w:rsidRPr="00297B77">
        <w:rPr>
          <w:sz w:val="22"/>
          <w:szCs w:val="22"/>
        </w:rPr>
        <w:t>PoE</w:t>
      </w:r>
      <w:proofErr w:type="spellEnd"/>
      <w:r w:rsidRPr="00297B77">
        <w:rPr>
          <w:sz w:val="22"/>
          <w:szCs w:val="22"/>
        </w:rPr>
        <w:t xml:space="preserve"> (802.3af) de 8Vdc a 48Vdc.</w:t>
      </w:r>
    </w:p>
    <w:p w:rsidR="00297B77" w:rsidRPr="00297B77" w:rsidRDefault="00297B77" w:rsidP="00297B77">
      <w:pPr>
        <w:spacing w:line="360" w:lineRule="auto"/>
        <w:ind w:firstLine="567"/>
        <w:jc w:val="both"/>
        <w:rPr>
          <w:sz w:val="22"/>
          <w:szCs w:val="22"/>
        </w:rPr>
      </w:pPr>
      <w:r w:rsidRPr="002C6364">
        <w:rPr>
          <w:b/>
          <w:sz w:val="22"/>
          <w:szCs w:val="22"/>
        </w:rPr>
        <w:t>08</w:t>
      </w:r>
      <w:r>
        <w:rPr>
          <w:sz w:val="22"/>
          <w:szCs w:val="22"/>
        </w:rPr>
        <w:t xml:space="preserve"> </w:t>
      </w:r>
      <w:r w:rsidRPr="002C6364">
        <w:rPr>
          <w:b/>
          <w:sz w:val="22"/>
          <w:szCs w:val="22"/>
        </w:rPr>
        <w:t>(Oito)</w:t>
      </w:r>
      <w:r w:rsidRPr="00297B77">
        <w:rPr>
          <w:sz w:val="22"/>
          <w:szCs w:val="22"/>
        </w:rPr>
        <w:t xml:space="preserve"> Caixas Herméticas de dimensões 600x480x220mm. Cada uma deverá ser equipada com ventoinha 220V, a saída dos cabos da caixa será por baixo com cabo PP 2x2,5mm e fixado com prensa cabo indo até o suporte no poste para conexão com a rede.</w:t>
      </w:r>
    </w:p>
    <w:p w:rsidR="00297B77" w:rsidRPr="00297B77" w:rsidRDefault="00297B77" w:rsidP="00297B77">
      <w:pPr>
        <w:spacing w:line="360" w:lineRule="auto"/>
        <w:ind w:firstLine="567"/>
        <w:jc w:val="both"/>
        <w:rPr>
          <w:sz w:val="22"/>
          <w:szCs w:val="22"/>
        </w:rPr>
      </w:pPr>
      <w:r w:rsidRPr="002C6364">
        <w:rPr>
          <w:b/>
          <w:sz w:val="22"/>
          <w:szCs w:val="22"/>
        </w:rPr>
        <w:t>08</w:t>
      </w:r>
      <w:r>
        <w:rPr>
          <w:sz w:val="22"/>
          <w:szCs w:val="22"/>
        </w:rPr>
        <w:t xml:space="preserve"> </w:t>
      </w:r>
      <w:r w:rsidRPr="002C6364">
        <w:rPr>
          <w:b/>
          <w:sz w:val="22"/>
          <w:szCs w:val="22"/>
        </w:rPr>
        <w:t>(Oito)</w:t>
      </w:r>
      <w:r w:rsidRPr="00297B77">
        <w:rPr>
          <w:sz w:val="22"/>
          <w:szCs w:val="22"/>
        </w:rPr>
        <w:t xml:space="preserve"> Nobreaks 600VA 300 W (tensão de entrada nominal 110/220 automático, faixa de tensão de entrada 95V-140V/80V-245V, potência de pico nominal 300 W, tensão de operação 24 V, temperatura de operação 0 </w:t>
      </w:r>
      <w:proofErr w:type="spellStart"/>
      <w:r w:rsidRPr="00297B77">
        <w:rPr>
          <w:sz w:val="22"/>
          <w:szCs w:val="22"/>
        </w:rPr>
        <w:t>ºC</w:t>
      </w:r>
      <w:proofErr w:type="spellEnd"/>
      <w:r w:rsidRPr="00297B77">
        <w:rPr>
          <w:sz w:val="22"/>
          <w:szCs w:val="22"/>
        </w:rPr>
        <w:t xml:space="preserve"> a 40 </w:t>
      </w:r>
      <w:proofErr w:type="spellStart"/>
      <w:r w:rsidRPr="00297B77">
        <w:rPr>
          <w:sz w:val="22"/>
          <w:szCs w:val="22"/>
        </w:rPr>
        <w:t>ºC</w:t>
      </w:r>
      <w:proofErr w:type="spellEnd"/>
      <w:r w:rsidRPr="00297B77">
        <w:rPr>
          <w:sz w:val="22"/>
          <w:szCs w:val="22"/>
        </w:rPr>
        <w:t xml:space="preserve">, com </w:t>
      </w:r>
      <w:proofErr w:type="spellStart"/>
      <w:r w:rsidRPr="00297B77">
        <w:rPr>
          <w:sz w:val="22"/>
          <w:szCs w:val="22"/>
        </w:rPr>
        <w:t>varistores</w:t>
      </w:r>
      <w:proofErr w:type="spellEnd"/>
      <w:r w:rsidRPr="00297B77">
        <w:rPr>
          <w:sz w:val="22"/>
          <w:szCs w:val="22"/>
        </w:rPr>
        <w:t xml:space="preserve"> de óxido metálico contra surtos de tensão).</w:t>
      </w:r>
    </w:p>
    <w:p w:rsidR="00297B77" w:rsidRPr="00297B77" w:rsidRDefault="00297B77" w:rsidP="00297B77">
      <w:pPr>
        <w:spacing w:line="360" w:lineRule="auto"/>
        <w:ind w:firstLine="567"/>
        <w:jc w:val="both"/>
        <w:rPr>
          <w:sz w:val="22"/>
          <w:szCs w:val="22"/>
        </w:rPr>
      </w:pPr>
      <w:r w:rsidRPr="002C6364">
        <w:rPr>
          <w:b/>
          <w:sz w:val="22"/>
          <w:szCs w:val="22"/>
        </w:rPr>
        <w:t>01</w:t>
      </w:r>
      <w:r>
        <w:rPr>
          <w:sz w:val="22"/>
          <w:szCs w:val="22"/>
        </w:rPr>
        <w:t xml:space="preserve"> </w:t>
      </w:r>
      <w:r w:rsidRPr="002C6364">
        <w:rPr>
          <w:b/>
          <w:sz w:val="22"/>
          <w:szCs w:val="22"/>
        </w:rPr>
        <w:t>(Um)</w:t>
      </w:r>
      <w:r w:rsidRPr="00297B77">
        <w:rPr>
          <w:sz w:val="22"/>
          <w:szCs w:val="22"/>
        </w:rPr>
        <w:t xml:space="preserve"> Nobreak 3000VA 1800 W (tensão de operação 36 V, tensão de saída nominal 120 V, potência de pico nominal 2000 W, peso máximo 36 kg).</w:t>
      </w:r>
    </w:p>
    <w:p w:rsidR="00297B77" w:rsidRPr="00297B77" w:rsidRDefault="00297B77" w:rsidP="00297B77">
      <w:pPr>
        <w:spacing w:line="360" w:lineRule="auto"/>
        <w:ind w:firstLine="567"/>
        <w:jc w:val="both"/>
        <w:rPr>
          <w:sz w:val="22"/>
          <w:szCs w:val="22"/>
        </w:rPr>
      </w:pPr>
      <w:r w:rsidRPr="002C6364">
        <w:rPr>
          <w:b/>
          <w:sz w:val="22"/>
          <w:szCs w:val="22"/>
        </w:rPr>
        <w:t>01</w:t>
      </w:r>
      <w:r>
        <w:rPr>
          <w:sz w:val="22"/>
          <w:szCs w:val="22"/>
        </w:rPr>
        <w:t xml:space="preserve"> </w:t>
      </w:r>
      <w:r w:rsidRPr="002C6364">
        <w:rPr>
          <w:b/>
          <w:sz w:val="22"/>
          <w:szCs w:val="22"/>
        </w:rPr>
        <w:t>(Um)</w:t>
      </w:r>
      <w:r w:rsidRPr="00297B77">
        <w:rPr>
          <w:sz w:val="22"/>
          <w:szCs w:val="22"/>
        </w:rPr>
        <w:t xml:space="preserve"> </w:t>
      </w:r>
      <w:proofErr w:type="spellStart"/>
      <w:r w:rsidRPr="00297B77">
        <w:rPr>
          <w:sz w:val="22"/>
          <w:szCs w:val="22"/>
        </w:rPr>
        <w:t>Router</w:t>
      </w:r>
      <w:proofErr w:type="spellEnd"/>
      <w:r w:rsidRPr="00297B77">
        <w:rPr>
          <w:sz w:val="22"/>
          <w:szCs w:val="22"/>
        </w:rPr>
        <w:t xml:space="preserve"> </w:t>
      </w:r>
      <w:proofErr w:type="spellStart"/>
      <w:r w:rsidRPr="00297B77">
        <w:rPr>
          <w:sz w:val="22"/>
          <w:szCs w:val="22"/>
        </w:rPr>
        <w:t>Board</w:t>
      </w:r>
      <w:proofErr w:type="spellEnd"/>
      <w:r w:rsidRPr="00297B77">
        <w:rPr>
          <w:sz w:val="22"/>
          <w:szCs w:val="22"/>
        </w:rPr>
        <w:t xml:space="preserve"> </w:t>
      </w:r>
      <w:proofErr w:type="spellStart"/>
      <w:r w:rsidRPr="00297B77">
        <w:rPr>
          <w:sz w:val="22"/>
          <w:szCs w:val="22"/>
        </w:rPr>
        <w:t>GigaBit</w:t>
      </w:r>
      <w:proofErr w:type="spellEnd"/>
      <w:r w:rsidRPr="00297B77">
        <w:rPr>
          <w:sz w:val="22"/>
          <w:szCs w:val="22"/>
        </w:rPr>
        <w:t xml:space="preserve"> </w:t>
      </w:r>
      <w:proofErr w:type="spellStart"/>
      <w:r w:rsidRPr="00297B77">
        <w:rPr>
          <w:sz w:val="22"/>
          <w:szCs w:val="22"/>
        </w:rPr>
        <w:t>PoE</w:t>
      </w:r>
      <w:proofErr w:type="spellEnd"/>
      <w:r w:rsidRPr="00297B77">
        <w:rPr>
          <w:sz w:val="22"/>
          <w:szCs w:val="22"/>
        </w:rPr>
        <w:t xml:space="preserve"> de 5</w:t>
      </w:r>
      <w:r>
        <w:rPr>
          <w:sz w:val="22"/>
          <w:szCs w:val="22"/>
        </w:rPr>
        <w:t xml:space="preserve"> (cinco)</w:t>
      </w:r>
      <w:r w:rsidRPr="00297B77">
        <w:rPr>
          <w:sz w:val="22"/>
          <w:szCs w:val="22"/>
        </w:rPr>
        <w:t xml:space="preserve"> portas a ser instalada juntamente ao servidor para monitoramento e gerenciamento da rede.</w:t>
      </w:r>
      <w:r w:rsidRPr="00297B77">
        <w:rPr>
          <w:sz w:val="22"/>
          <w:szCs w:val="22"/>
        </w:rPr>
        <w:br w:type="page"/>
      </w:r>
    </w:p>
    <w:p w:rsidR="00297B77" w:rsidRDefault="00297B77" w:rsidP="00297B77">
      <w:pPr>
        <w:pStyle w:val="Ttulo2"/>
        <w:numPr>
          <w:ilvl w:val="1"/>
          <w:numId w:val="44"/>
        </w:numPr>
        <w:spacing w:before="240" w:after="120" w:line="276" w:lineRule="auto"/>
        <w:jc w:val="left"/>
        <w:rPr>
          <w:rFonts w:ascii="Times New Roman" w:eastAsia="文泉驛等寬正黑" w:hAnsi="Times New Roman"/>
          <w:color w:val="000000"/>
          <w:sz w:val="22"/>
          <w:szCs w:val="22"/>
          <w:lang w:val="en-US"/>
        </w:rPr>
      </w:pPr>
      <w:r w:rsidRPr="00297B77">
        <w:rPr>
          <w:rFonts w:ascii="Times New Roman" w:eastAsia="文泉驛等寬正黑" w:hAnsi="Times New Roman"/>
          <w:color w:val="000000"/>
          <w:sz w:val="22"/>
          <w:szCs w:val="22"/>
          <w:lang w:val="en-US"/>
        </w:rPr>
        <w:lastRenderedPageBreak/>
        <w:t xml:space="preserve">Radio MIMO </w:t>
      </w:r>
      <w:proofErr w:type="spellStart"/>
      <w:r w:rsidRPr="00297B77">
        <w:rPr>
          <w:rFonts w:ascii="Times New Roman" w:eastAsia="文泉驛等寬正黑" w:hAnsi="Times New Roman"/>
          <w:color w:val="000000"/>
          <w:sz w:val="22"/>
          <w:szCs w:val="22"/>
          <w:lang w:val="en-US"/>
        </w:rPr>
        <w:t>Dupla</w:t>
      </w:r>
      <w:proofErr w:type="spellEnd"/>
      <w:r w:rsidRPr="00297B77">
        <w:rPr>
          <w:rFonts w:ascii="Times New Roman" w:eastAsia="文泉驛等寬正黑" w:hAnsi="Times New Roman"/>
          <w:color w:val="000000"/>
          <w:sz w:val="22"/>
          <w:szCs w:val="22"/>
          <w:lang w:val="en-US"/>
        </w:rPr>
        <w:t xml:space="preserve"> </w:t>
      </w:r>
      <w:r w:rsidRPr="00297B77">
        <w:rPr>
          <w:rFonts w:ascii="Times New Roman" w:eastAsia="文泉驛等寬正黑" w:hAnsi="Times New Roman"/>
          <w:color w:val="000000"/>
          <w:sz w:val="22"/>
          <w:szCs w:val="22"/>
        </w:rPr>
        <w:t>Polaridade</w:t>
      </w:r>
      <w:r w:rsidRPr="00297B77">
        <w:rPr>
          <w:rFonts w:ascii="Times New Roman" w:eastAsia="文泉驛等寬正黑" w:hAnsi="Times New Roman"/>
          <w:color w:val="000000"/>
          <w:sz w:val="22"/>
          <w:szCs w:val="22"/>
          <w:lang w:val="en-US"/>
        </w:rPr>
        <w:t xml:space="preserve"> 5G</w:t>
      </w:r>
    </w:p>
    <w:p w:rsidR="00297B77" w:rsidRPr="00297B77" w:rsidRDefault="00297B77" w:rsidP="00297B77">
      <w:pPr>
        <w:rPr>
          <w:lang w:val="en-US"/>
        </w:rPr>
      </w:pPr>
    </w:p>
    <w:p w:rsidR="00297B77" w:rsidRDefault="00297B77" w:rsidP="00297B77">
      <w:pPr>
        <w:spacing w:line="360" w:lineRule="auto"/>
        <w:ind w:firstLine="567"/>
        <w:jc w:val="both"/>
        <w:rPr>
          <w:sz w:val="22"/>
          <w:szCs w:val="22"/>
        </w:rPr>
      </w:pPr>
      <w:r w:rsidRPr="00297B77">
        <w:rPr>
          <w:sz w:val="22"/>
          <w:szCs w:val="22"/>
        </w:rPr>
        <w:t>Deverá cumprir com as especificações mínimas:</w:t>
      </w:r>
    </w:p>
    <w:p w:rsidR="00297B77" w:rsidRPr="00297B77" w:rsidRDefault="00297B77" w:rsidP="00297B77">
      <w:pPr>
        <w:spacing w:line="360" w:lineRule="auto"/>
        <w:ind w:firstLine="567"/>
        <w:jc w:val="both"/>
        <w:rPr>
          <w:sz w:val="22"/>
          <w:szCs w:val="22"/>
        </w:rPr>
      </w:pPr>
    </w:p>
    <w:p w:rsidR="00297B77" w:rsidRPr="00297B77" w:rsidRDefault="00297B77" w:rsidP="00297B77">
      <w:pPr>
        <w:numPr>
          <w:ilvl w:val="0"/>
          <w:numId w:val="45"/>
        </w:numPr>
        <w:spacing w:line="360" w:lineRule="auto"/>
        <w:jc w:val="both"/>
        <w:rPr>
          <w:sz w:val="22"/>
          <w:szCs w:val="22"/>
        </w:rPr>
      </w:pPr>
      <w:r w:rsidRPr="00297B77">
        <w:rPr>
          <w:bCs/>
          <w:color w:val="000000"/>
          <w:sz w:val="22"/>
          <w:szCs w:val="22"/>
        </w:rPr>
        <w:t>Frequência 5470MHz - 5825MHz;</w:t>
      </w:r>
    </w:p>
    <w:p w:rsidR="00297B77" w:rsidRPr="00297B77" w:rsidRDefault="00297B77" w:rsidP="00297B77">
      <w:pPr>
        <w:numPr>
          <w:ilvl w:val="0"/>
          <w:numId w:val="45"/>
        </w:numPr>
        <w:spacing w:line="360" w:lineRule="auto"/>
        <w:jc w:val="both"/>
        <w:rPr>
          <w:bCs/>
          <w:color w:val="000000"/>
          <w:sz w:val="22"/>
          <w:szCs w:val="22"/>
        </w:rPr>
      </w:pPr>
      <w:r w:rsidRPr="00297B77">
        <w:rPr>
          <w:bCs/>
          <w:color w:val="000000"/>
          <w:sz w:val="22"/>
          <w:szCs w:val="22"/>
        </w:rPr>
        <w:t>Processador 400MHz;</w:t>
      </w:r>
    </w:p>
    <w:p w:rsidR="00297B77" w:rsidRPr="00297B77" w:rsidRDefault="00297B77" w:rsidP="00297B77">
      <w:pPr>
        <w:numPr>
          <w:ilvl w:val="0"/>
          <w:numId w:val="45"/>
        </w:numPr>
        <w:spacing w:line="360" w:lineRule="auto"/>
        <w:jc w:val="both"/>
        <w:rPr>
          <w:bCs/>
          <w:color w:val="000000"/>
          <w:sz w:val="22"/>
          <w:szCs w:val="22"/>
        </w:rPr>
      </w:pPr>
      <w:r w:rsidRPr="00297B77">
        <w:rPr>
          <w:bCs/>
          <w:color w:val="000000"/>
          <w:sz w:val="22"/>
          <w:szCs w:val="22"/>
        </w:rPr>
        <w:t>Memória 64MB SDRAM;</w:t>
      </w:r>
    </w:p>
    <w:p w:rsidR="00297B77" w:rsidRPr="00297B77" w:rsidRDefault="00297B77" w:rsidP="00297B77">
      <w:pPr>
        <w:numPr>
          <w:ilvl w:val="0"/>
          <w:numId w:val="45"/>
        </w:numPr>
        <w:spacing w:line="360" w:lineRule="auto"/>
        <w:jc w:val="both"/>
        <w:rPr>
          <w:bCs/>
          <w:color w:val="000000"/>
          <w:sz w:val="22"/>
          <w:szCs w:val="22"/>
        </w:rPr>
      </w:pPr>
      <w:r w:rsidRPr="00297B77">
        <w:rPr>
          <w:bCs/>
          <w:color w:val="000000"/>
          <w:sz w:val="22"/>
          <w:szCs w:val="22"/>
        </w:rPr>
        <w:t>Flash 8MB;</w:t>
      </w:r>
    </w:p>
    <w:p w:rsidR="00297B77" w:rsidRPr="00297B77" w:rsidRDefault="00297B77" w:rsidP="00297B77">
      <w:pPr>
        <w:numPr>
          <w:ilvl w:val="0"/>
          <w:numId w:val="45"/>
        </w:numPr>
        <w:spacing w:line="360" w:lineRule="auto"/>
        <w:jc w:val="both"/>
        <w:rPr>
          <w:bCs/>
          <w:color w:val="000000"/>
          <w:sz w:val="22"/>
          <w:szCs w:val="22"/>
        </w:rPr>
      </w:pPr>
      <w:r w:rsidRPr="00297B77">
        <w:rPr>
          <w:bCs/>
          <w:color w:val="000000"/>
          <w:sz w:val="22"/>
          <w:szCs w:val="22"/>
        </w:rPr>
        <w:t>Potência de Transmissão 27dbm (500mw);</w:t>
      </w:r>
    </w:p>
    <w:p w:rsidR="00297B77" w:rsidRPr="00297B77" w:rsidRDefault="00297B77" w:rsidP="00297B77">
      <w:pPr>
        <w:numPr>
          <w:ilvl w:val="0"/>
          <w:numId w:val="45"/>
        </w:numPr>
        <w:spacing w:line="360" w:lineRule="auto"/>
        <w:jc w:val="both"/>
        <w:rPr>
          <w:bCs/>
          <w:color w:val="000000"/>
          <w:sz w:val="22"/>
          <w:szCs w:val="22"/>
        </w:rPr>
      </w:pPr>
      <w:r w:rsidRPr="00297B77">
        <w:rPr>
          <w:bCs/>
          <w:color w:val="000000"/>
          <w:sz w:val="22"/>
          <w:szCs w:val="22"/>
        </w:rPr>
        <w:t>Sensibilidade -75 até -97;</w:t>
      </w:r>
    </w:p>
    <w:p w:rsidR="00297B77" w:rsidRPr="00297B77" w:rsidRDefault="00297B77" w:rsidP="00297B77">
      <w:pPr>
        <w:numPr>
          <w:ilvl w:val="0"/>
          <w:numId w:val="45"/>
        </w:numPr>
        <w:spacing w:line="360" w:lineRule="auto"/>
        <w:jc w:val="both"/>
        <w:rPr>
          <w:bCs/>
          <w:color w:val="000000"/>
          <w:sz w:val="22"/>
          <w:szCs w:val="22"/>
        </w:rPr>
      </w:pPr>
      <w:r w:rsidRPr="00297B77">
        <w:rPr>
          <w:bCs/>
          <w:color w:val="000000"/>
          <w:sz w:val="22"/>
          <w:szCs w:val="22"/>
        </w:rPr>
        <w:t>Porta LAN 10/100;</w:t>
      </w:r>
    </w:p>
    <w:p w:rsidR="00297B77" w:rsidRPr="00297B77" w:rsidRDefault="00297B77" w:rsidP="00297B77">
      <w:pPr>
        <w:numPr>
          <w:ilvl w:val="0"/>
          <w:numId w:val="45"/>
        </w:numPr>
        <w:spacing w:line="360" w:lineRule="auto"/>
        <w:jc w:val="both"/>
        <w:rPr>
          <w:bCs/>
          <w:color w:val="000000"/>
          <w:sz w:val="22"/>
          <w:szCs w:val="22"/>
        </w:rPr>
      </w:pPr>
      <w:r w:rsidRPr="00297B77">
        <w:rPr>
          <w:bCs/>
          <w:color w:val="000000"/>
          <w:sz w:val="22"/>
          <w:szCs w:val="22"/>
        </w:rPr>
        <w:t>Conectores externos 2 x SMA (vertical/horizontal);</w:t>
      </w:r>
    </w:p>
    <w:p w:rsidR="00297B77" w:rsidRPr="00297B77" w:rsidRDefault="00297B77" w:rsidP="00297B77">
      <w:pPr>
        <w:numPr>
          <w:ilvl w:val="0"/>
          <w:numId w:val="45"/>
        </w:numPr>
        <w:spacing w:line="360" w:lineRule="auto"/>
        <w:jc w:val="both"/>
        <w:rPr>
          <w:bCs/>
          <w:color w:val="000000"/>
          <w:sz w:val="22"/>
          <w:szCs w:val="22"/>
        </w:rPr>
      </w:pPr>
      <w:r w:rsidRPr="00297B77">
        <w:rPr>
          <w:bCs/>
          <w:color w:val="000000"/>
          <w:sz w:val="22"/>
          <w:szCs w:val="22"/>
        </w:rPr>
        <w:t>Dimensões 17cmx8cmx3cm;</w:t>
      </w:r>
    </w:p>
    <w:p w:rsidR="00297B77" w:rsidRPr="00297B77" w:rsidRDefault="00297B77" w:rsidP="00297B77">
      <w:pPr>
        <w:numPr>
          <w:ilvl w:val="0"/>
          <w:numId w:val="45"/>
        </w:numPr>
        <w:spacing w:line="360" w:lineRule="auto"/>
        <w:jc w:val="both"/>
        <w:rPr>
          <w:bCs/>
          <w:color w:val="000000"/>
          <w:sz w:val="22"/>
          <w:szCs w:val="22"/>
        </w:rPr>
      </w:pPr>
      <w:r w:rsidRPr="00297B77">
        <w:rPr>
          <w:bCs/>
          <w:color w:val="000000"/>
          <w:sz w:val="22"/>
          <w:szCs w:val="22"/>
        </w:rPr>
        <w:t>Peso 0,5 kg;</w:t>
      </w:r>
    </w:p>
    <w:p w:rsidR="00297B77" w:rsidRPr="00297B77" w:rsidRDefault="00297B77" w:rsidP="00297B77">
      <w:pPr>
        <w:numPr>
          <w:ilvl w:val="0"/>
          <w:numId w:val="45"/>
        </w:numPr>
        <w:spacing w:line="360" w:lineRule="auto"/>
        <w:jc w:val="both"/>
        <w:rPr>
          <w:bCs/>
          <w:color w:val="000000"/>
          <w:sz w:val="22"/>
          <w:szCs w:val="22"/>
        </w:rPr>
      </w:pPr>
      <w:r w:rsidRPr="00297B77">
        <w:rPr>
          <w:bCs/>
          <w:color w:val="000000"/>
          <w:sz w:val="22"/>
          <w:szCs w:val="22"/>
        </w:rPr>
        <w:t>Consumo máximo de potência 6.5W;</w:t>
      </w:r>
    </w:p>
    <w:p w:rsidR="00297B77" w:rsidRPr="00297B77" w:rsidRDefault="00297B77" w:rsidP="00297B77">
      <w:pPr>
        <w:numPr>
          <w:ilvl w:val="0"/>
          <w:numId w:val="45"/>
        </w:numPr>
        <w:spacing w:line="360" w:lineRule="auto"/>
        <w:jc w:val="both"/>
        <w:rPr>
          <w:bCs/>
          <w:color w:val="000000"/>
          <w:sz w:val="22"/>
          <w:szCs w:val="22"/>
        </w:rPr>
      </w:pPr>
      <w:r w:rsidRPr="00297B77">
        <w:rPr>
          <w:bCs/>
          <w:color w:val="000000"/>
          <w:sz w:val="22"/>
          <w:szCs w:val="22"/>
        </w:rPr>
        <w:t>Alimentação de energia 24 V;</w:t>
      </w:r>
    </w:p>
    <w:p w:rsidR="00297B77" w:rsidRPr="00297B77" w:rsidRDefault="00297B77" w:rsidP="00297B77">
      <w:pPr>
        <w:numPr>
          <w:ilvl w:val="0"/>
          <w:numId w:val="45"/>
        </w:numPr>
        <w:spacing w:line="360" w:lineRule="auto"/>
        <w:jc w:val="both"/>
        <w:rPr>
          <w:bCs/>
          <w:color w:val="000000"/>
          <w:sz w:val="22"/>
          <w:szCs w:val="22"/>
        </w:rPr>
      </w:pPr>
      <w:r w:rsidRPr="00297B77">
        <w:rPr>
          <w:bCs/>
          <w:color w:val="000000"/>
          <w:sz w:val="22"/>
          <w:szCs w:val="22"/>
        </w:rPr>
        <w:t xml:space="preserve">Método de alimentação </w:t>
      </w:r>
      <w:proofErr w:type="spellStart"/>
      <w:r w:rsidRPr="00297B77">
        <w:rPr>
          <w:bCs/>
          <w:color w:val="000000"/>
          <w:sz w:val="22"/>
          <w:szCs w:val="22"/>
        </w:rPr>
        <w:t>PoE</w:t>
      </w:r>
      <w:proofErr w:type="spellEnd"/>
      <w:r w:rsidRPr="00297B77">
        <w:rPr>
          <w:bCs/>
          <w:color w:val="000000"/>
          <w:sz w:val="22"/>
          <w:szCs w:val="22"/>
        </w:rPr>
        <w:t xml:space="preserve"> passivo (pares 4,5+7,8);</w:t>
      </w:r>
    </w:p>
    <w:p w:rsidR="00297B77" w:rsidRPr="00297B77" w:rsidRDefault="00297B77" w:rsidP="00297B77">
      <w:pPr>
        <w:spacing w:line="360" w:lineRule="auto"/>
        <w:jc w:val="both"/>
        <w:rPr>
          <w:sz w:val="22"/>
          <w:szCs w:val="22"/>
        </w:rPr>
      </w:pPr>
      <w:r w:rsidRPr="00297B77">
        <w:rPr>
          <w:sz w:val="22"/>
          <w:szCs w:val="22"/>
        </w:rPr>
        <w:br w:type="page"/>
      </w:r>
    </w:p>
    <w:p w:rsidR="00297B77" w:rsidRPr="00F37FD7" w:rsidRDefault="00297B77" w:rsidP="00297B77">
      <w:pPr>
        <w:pStyle w:val="Ttulo2"/>
        <w:numPr>
          <w:ilvl w:val="1"/>
          <w:numId w:val="44"/>
        </w:numPr>
        <w:spacing w:before="240" w:after="120" w:line="276" w:lineRule="auto"/>
        <w:jc w:val="left"/>
        <w:rPr>
          <w:rFonts w:ascii="Times New Roman" w:eastAsia="文泉驛等寬正黑" w:hAnsi="Times New Roman"/>
          <w:color w:val="000000"/>
          <w:sz w:val="22"/>
          <w:szCs w:val="22"/>
        </w:rPr>
      </w:pPr>
      <w:r w:rsidRPr="00297B77">
        <w:rPr>
          <w:rFonts w:ascii="Times New Roman" w:eastAsia="文泉驛等寬正黑" w:hAnsi="Times New Roman"/>
          <w:color w:val="000000"/>
          <w:sz w:val="22"/>
          <w:szCs w:val="22"/>
        </w:rPr>
        <w:lastRenderedPageBreak/>
        <w:t>Antena Setorial</w:t>
      </w:r>
      <w:r w:rsidRPr="00F37FD7">
        <w:rPr>
          <w:rFonts w:ascii="Times New Roman" w:eastAsia="文泉驛等寬正黑" w:hAnsi="Times New Roman"/>
          <w:color w:val="000000"/>
          <w:sz w:val="22"/>
          <w:szCs w:val="22"/>
        </w:rPr>
        <w:t xml:space="preserve"> Dupla </w:t>
      </w:r>
      <w:r w:rsidRPr="00297B77">
        <w:rPr>
          <w:rFonts w:ascii="Times New Roman" w:eastAsia="文泉驛等寬正黑" w:hAnsi="Times New Roman"/>
          <w:color w:val="000000"/>
          <w:sz w:val="22"/>
          <w:szCs w:val="22"/>
        </w:rPr>
        <w:t>Polaridade</w:t>
      </w:r>
      <w:r w:rsidRPr="00F37FD7">
        <w:rPr>
          <w:rFonts w:ascii="Times New Roman" w:eastAsia="文泉驛等寬正黑" w:hAnsi="Times New Roman"/>
          <w:color w:val="000000"/>
          <w:sz w:val="22"/>
          <w:szCs w:val="22"/>
        </w:rPr>
        <w:t xml:space="preserve"> 5G 90º</w:t>
      </w:r>
    </w:p>
    <w:p w:rsidR="00297B77" w:rsidRPr="00F37FD7" w:rsidRDefault="00297B77" w:rsidP="00297B77"/>
    <w:p w:rsidR="00297B77" w:rsidRDefault="00297B77" w:rsidP="00297B77">
      <w:pPr>
        <w:spacing w:line="360" w:lineRule="auto"/>
        <w:ind w:firstLine="567"/>
        <w:jc w:val="both"/>
        <w:rPr>
          <w:sz w:val="22"/>
          <w:szCs w:val="22"/>
        </w:rPr>
      </w:pPr>
      <w:r w:rsidRPr="00297B77">
        <w:rPr>
          <w:sz w:val="22"/>
          <w:szCs w:val="22"/>
        </w:rPr>
        <w:t>Deverá cumprir com as especificações mínimas:</w:t>
      </w:r>
    </w:p>
    <w:p w:rsidR="00297B77" w:rsidRPr="00297B77" w:rsidRDefault="00297B77" w:rsidP="00297B77">
      <w:pPr>
        <w:spacing w:line="360" w:lineRule="auto"/>
        <w:ind w:firstLine="567"/>
        <w:jc w:val="both"/>
        <w:rPr>
          <w:sz w:val="22"/>
          <w:szCs w:val="22"/>
        </w:rPr>
      </w:pPr>
    </w:p>
    <w:p w:rsidR="00297B77" w:rsidRPr="00297B77" w:rsidRDefault="00297B77" w:rsidP="00297B77">
      <w:pPr>
        <w:numPr>
          <w:ilvl w:val="0"/>
          <w:numId w:val="45"/>
        </w:numPr>
        <w:spacing w:line="360" w:lineRule="auto"/>
        <w:jc w:val="both"/>
        <w:rPr>
          <w:sz w:val="22"/>
          <w:szCs w:val="22"/>
        </w:rPr>
      </w:pPr>
      <w:r w:rsidRPr="00297B77">
        <w:rPr>
          <w:bCs/>
          <w:color w:val="000000"/>
          <w:sz w:val="22"/>
          <w:szCs w:val="22"/>
        </w:rPr>
        <w:t>Frequência 5.15GHz – 5.85GHz;</w:t>
      </w:r>
    </w:p>
    <w:p w:rsidR="00297B77" w:rsidRPr="00297B77" w:rsidRDefault="00297B77" w:rsidP="00297B77">
      <w:pPr>
        <w:numPr>
          <w:ilvl w:val="0"/>
          <w:numId w:val="45"/>
        </w:numPr>
        <w:spacing w:line="360" w:lineRule="auto"/>
        <w:jc w:val="both"/>
        <w:rPr>
          <w:bCs/>
          <w:color w:val="000000"/>
          <w:sz w:val="22"/>
          <w:szCs w:val="22"/>
        </w:rPr>
      </w:pPr>
      <w:r w:rsidRPr="00297B77">
        <w:rPr>
          <w:bCs/>
          <w:color w:val="000000"/>
          <w:sz w:val="22"/>
          <w:szCs w:val="22"/>
        </w:rPr>
        <w:t>Ganho 17dbi;</w:t>
      </w:r>
    </w:p>
    <w:p w:rsidR="00297B77" w:rsidRPr="00297B77" w:rsidRDefault="00297B77" w:rsidP="00297B77">
      <w:pPr>
        <w:numPr>
          <w:ilvl w:val="0"/>
          <w:numId w:val="45"/>
        </w:numPr>
        <w:spacing w:line="360" w:lineRule="auto"/>
        <w:jc w:val="both"/>
        <w:rPr>
          <w:sz w:val="22"/>
          <w:szCs w:val="22"/>
        </w:rPr>
      </w:pPr>
      <w:r w:rsidRPr="00297B77">
        <w:rPr>
          <w:sz w:val="22"/>
          <w:szCs w:val="22"/>
        </w:rPr>
        <w:t>Abertura vertical 72°;</w:t>
      </w:r>
    </w:p>
    <w:p w:rsidR="00297B77" w:rsidRPr="00297B77" w:rsidRDefault="00297B77" w:rsidP="00297B77">
      <w:pPr>
        <w:numPr>
          <w:ilvl w:val="0"/>
          <w:numId w:val="45"/>
        </w:numPr>
        <w:spacing w:line="360" w:lineRule="auto"/>
        <w:jc w:val="both"/>
        <w:rPr>
          <w:sz w:val="22"/>
          <w:szCs w:val="22"/>
        </w:rPr>
      </w:pPr>
      <w:r w:rsidRPr="00297B77">
        <w:rPr>
          <w:sz w:val="22"/>
          <w:szCs w:val="22"/>
        </w:rPr>
        <w:t>Abertura horizontal 93°;</w:t>
      </w:r>
    </w:p>
    <w:p w:rsidR="00297B77" w:rsidRPr="00297B77" w:rsidRDefault="00297B77" w:rsidP="00297B77">
      <w:pPr>
        <w:numPr>
          <w:ilvl w:val="0"/>
          <w:numId w:val="45"/>
        </w:numPr>
        <w:spacing w:line="360" w:lineRule="auto"/>
        <w:jc w:val="both"/>
        <w:rPr>
          <w:sz w:val="22"/>
          <w:szCs w:val="22"/>
        </w:rPr>
      </w:pPr>
      <w:r w:rsidRPr="00297B77">
        <w:rPr>
          <w:sz w:val="22"/>
          <w:szCs w:val="22"/>
        </w:rPr>
        <w:t>Polarização vertical e horizontal;</w:t>
      </w:r>
    </w:p>
    <w:p w:rsidR="00297B77" w:rsidRPr="00297B77" w:rsidRDefault="00297B77" w:rsidP="00297B77">
      <w:pPr>
        <w:numPr>
          <w:ilvl w:val="0"/>
          <w:numId w:val="45"/>
        </w:numPr>
        <w:spacing w:line="360" w:lineRule="auto"/>
        <w:jc w:val="both"/>
        <w:rPr>
          <w:sz w:val="22"/>
          <w:szCs w:val="22"/>
        </w:rPr>
      </w:pPr>
      <w:r w:rsidRPr="00297B77">
        <w:rPr>
          <w:sz w:val="22"/>
          <w:szCs w:val="22"/>
        </w:rPr>
        <w:t>Conector 2 x RP-SMA;</w:t>
      </w:r>
    </w:p>
    <w:p w:rsidR="00297B77" w:rsidRPr="00297B77" w:rsidRDefault="00297B77" w:rsidP="00297B77">
      <w:pPr>
        <w:numPr>
          <w:ilvl w:val="0"/>
          <w:numId w:val="45"/>
        </w:numPr>
        <w:spacing w:line="360" w:lineRule="auto"/>
        <w:jc w:val="both"/>
        <w:rPr>
          <w:sz w:val="22"/>
          <w:szCs w:val="22"/>
        </w:rPr>
      </w:pPr>
      <w:r w:rsidRPr="00297B77">
        <w:rPr>
          <w:sz w:val="22"/>
          <w:szCs w:val="22"/>
        </w:rPr>
        <w:t>Medidas 367x63x41;</w:t>
      </w:r>
    </w:p>
    <w:p w:rsidR="00297B77" w:rsidRPr="00297B77" w:rsidRDefault="00297B77" w:rsidP="00297B77">
      <w:pPr>
        <w:numPr>
          <w:ilvl w:val="0"/>
          <w:numId w:val="45"/>
        </w:numPr>
        <w:spacing w:line="360" w:lineRule="auto"/>
        <w:jc w:val="both"/>
        <w:rPr>
          <w:sz w:val="22"/>
          <w:szCs w:val="22"/>
        </w:rPr>
      </w:pPr>
      <w:r w:rsidRPr="00297B77">
        <w:rPr>
          <w:sz w:val="22"/>
          <w:szCs w:val="22"/>
        </w:rPr>
        <w:t>Peso 1 kg;</w:t>
      </w:r>
    </w:p>
    <w:p w:rsidR="00297B77" w:rsidRPr="00297B77" w:rsidRDefault="00297B77" w:rsidP="00297B77">
      <w:pPr>
        <w:spacing w:line="360" w:lineRule="auto"/>
        <w:jc w:val="both"/>
        <w:rPr>
          <w:sz w:val="22"/>
          <w:szCs w:val="22"/>
        </w:rPr>
      </w:pPr>
      <w:r w:rsidRPr="00297B77">
        <w:rPr>
          <w:sz w:val="22"/>
          <w:szCs w:val="22"/>
        </w:rPr>
        <w:br w:type="page"/>
      </w:r>
    </w:p>
    <w:p w:rsidR="00297B77" w:rsidRPr="00297B77" w:rsidRDefault="00297B77" w:rsidP="00297B77">
      <w:pPr>
        <w:pStyle w:val="Ttulo2"/>
        <w:numPr>
          <w:ilvl w:val="1"/>
          <w:numId w:val="44"/>
        </w:numPr>
        <w:spacing w:before="240" w:after="120" w:line="276" w:lineRule="auto"/>
        <w:jc w:val="left"/>
        <w:rPr>
          <w:rFonts w:ascii="Times New Roman" w:eastAsia="文泉驛等寬正黑" w:hAnsi="Times New Roman"/>
          <w:color w:val="000000"/>
          <w:sz w:val="22"/>
          <w:szCs w:val="22"/>
          <w:lang w:val="en-US"/>
        </w:rPr>
      </w:pPr>
      <w:r w:rsidRPr="00297B77">
        <w:rPr>
          <w:rFonts w:ascii="Times New Roman" w:eastAsia="文泉驛等寬正黑" w:hAnsi="Times New Roman"/>
          <w:color w:val="000000"/>
          <w:sz w:val="22"/>
          <w:szCs w:val="22"/>
          <w:lang w:val="en-US"/>
        </w:rPr>
        <w:lastRenderedPageBreak/>
        <w:t xml:space="preserve">CPE MIMO </w:t>
      </w:r>
      <w:proofErr w:type="spellStart"/>
      <w:r w:rsidRPr="00297B77">
        <w:rPr>
          <w:rFonts w:ascii="Times New Roman" w:eastAsia="文泉驛等寬正黑" w:hAnsi="Times New Roman"/>
          <w:color w:val="000000"/>
          <w:sz w:val="22"/>
          <w:szCs w:val="22"/>
          <w:lang w:val="en-US"/>
        </w:rPr>
        <w:t>Dupla</w:t>
      </w:r>
      <w:proofErr w:type="spellEnd"/>
      <w:r w:rsidRPr="00297B77">
        <w:rPr>
          <w:rFonts w:ascii="Times New Roman" w:eastAsia="文泉驛等寬正黑" w:hAnsi="Times New Roman"/>
          <w:color w:val="000000"/>
          <w:sz w:val="22"/>
          <w:szCs w:val="22"/>
          <w:lang w:val="en-US"/>
        </w:rPr>
        <w:t xml:space="preserve"> </w:t>
      </w:r>
      <w:r w:rsidRPr="00297B77">
        <w:rPr>
          <w:rFonts w:ascii="Times New Roman" w:eastAsia="文泉驛等寬正黑" w:hAnsi="Times New Roman"/>
          <w:color w:val="000000"/>
          <w:sz w:val="22"/>
          <w:szCs w:val="22"/>
        </w:rPr>
        <w:t>Polaridade</w:t>
      </w:r>
      <w:r w:rsidRPr="00297B77">
        <w:rPr>
          <w:rFonts w:ascii="Times New Roman" w:eastAsia="文泉驛等寬正黑" w:hAnsi="Times New Roman"/>
          <w:color w:val="000000"/>
          <w:sz w:val="22"/>
          <w:szCs w:val="22"/>
          <w:lang w:val="en-US"/>
        </w:rPr>
        <w:t xml:space="preserve"> 5G</w:t>
      </w:r>
    </w:p>
    <w:p w:rsidR="00297B77" w:rsidRPr="00297B77" w:rsidRDefault="00297B77" w:rsidP="00297B77">
      <w:pPr>
        <w:rPr>
          <w:lang w:val="en-US"/>
        </w:rPr>
      </w:pPr>
    </w:p>
    <w:p w:rsidR="00297B77" w:rsidRPr="00297B77" w:rsidRDefault="00297B77" w:rsidP="00297B77">
      <w:pPr>
        <w:spacing w:line="360" w:lineRule="auto"/>
        <w:ind w:firstLine="567"/>
        <w:jc w:val="both"/>
        <w:rPr>
          <w:sz w:val="22"/>
          <w:szCs w:val="22"/>
        </w:rPr>
      </w:pPr>
      <w:r w:rsidRPr="00297B77">
        <w:rPr>
          <w:sz w:val="22"/>
          <w:szCs w:val="22"/>
        </w:rPr>
        <w:t>Deverão ser dez (10), sendo cada uma conforme as especificações mínimas:</w:t>
      </w:r>
    </w:p>
    <w:p w:rsidR="00297B77" w:rsidRPr="00297B77" w:rsidRDefault="00297B77" w:rsidP="00297B77">
      <w:pPr>
        <w:numPr>
          <w:ilvl w:val="0"/>
          <w:numId w:val="45"/>
        </w:numPr>
        <w:spacing w:line="360" w:lineRule="auto"/>
        <w:jc w:val="both"/>
        <w:rPr>
          <w:sz w:val="22"/>
          <w:szCs w:val="22"/>
        </w:rPr>
      </w:pPr>
      <w:r w:rsidRPr="00297B77">
        <w:rPr>
          <w:sz w:val="22"/>
          <w:szCs w:val="22"/>
        </w:rPr>
        <w:t>Processador 400MHz;</w:t>
      </w:r>
    </w:p>
    <w:p w:rsidR="00297B77" w:rsidRPr="00297B77" w:rsidRDefault="00297B77" w:rsidP="00297B77">
      <w:pPr>
        <w:numPr>
          <w:ilvl w:val="0"/>
          <w:numId w:val="45"/>
        </w:numPr>
        <w:spacing w:line="360" w:lineRule="auto"/>
        <w:jc w:val="both"/>
        <w:rPr>
          <w:sz w:val="22"/>
          <w:szCs w:val="22"/>
        </w:rPr>
      </w:pPr>
      <w:r w:rsidRPr="00297B77">
        <w:rPr>
          <w:sz w:val="22"/>
          <w:szCs w:val="22"/>
        </w:rPr>
        <w:t>Memória 32MB SDRAM;</w:t>
      </w:r>
    </w:p>
    <w:p w:rsidR="00297B77" w:rsidRPr="00297B77" w:rsidRDefault="00297B77" w:rsidP="00297B77">
      <w:pPr>
        <w:numPr>
          <w:ilvl w:val="0"/>
          <w:numId w:val="45"/>
        </w:numPr>
        <w:spacing w:line="360" w:lineRule="auto"/>
        <w:jc w:val="both"/>
        <w:rPr>
          <w:sz w:val="22"/>
          <w:szCs w:val="22"/>
        </w:rPr>
      </w:pPr>
      <w:r w:rsidRPr="00297B77">
        <w:rPr>
          <w:sz w:val="22"/>
          <w:szCs w:val="22"/>
        </w:rPr>
        <w:t>Armazenamento 8MB Flash;</w:t>
      </w:r>
    </w:p>
    <w:p w:rsidR="00297B77" w:rsidRPr="00297B77" w:rsidRDefault="00297B77" w:rsidP="00297B77">
      <w:pPr>
        <w:numPr>
          <w:ilvl w:val="0"/>
          <w:numId w:val="45"/>
        </w:numPr>
        <w:spacing w:line="360" w:lineRule="auto"/>
        <w:jc w:val="both"/>
        <w:rPr>
          <w:sz w:val="22"/>
          <w:szCs w:val="22"/>
        </w:rPr>
      </w:pPr>
      <w:r w:rsidRPr="00297B77">
        <w:rPr>
          <w:sz w:val="22"/>
          <w:szCs w:val="22"/>
        </w:rPr>
        <w:t>Interface de rede padrão 10/100;</w:t>
      </w:r>
    </w:p>
    <w:p w:rsidR="00297B77" w:rsidRPr="00297B77" w:rsidRDefault="00297B77" w:rsidP="00297B77">
      <w:pPr>
        <w:numPr>
          <w:ilvl w:val="0"/>
          <w:numId w:val="45"/>
        </w:numPr>
        <w:spacing w:line="360" w:lineRule="auto"/>
        <w:jc w:val="both"/>
        <w:rPr>
          <w:bCs/>
          <w:color w:val="000000"/>
          <w:sz w:val="22"/>
          <w:szCs w:val="22"/>
        </w:rPr>
      </w:pPr>
      <w:r w:rsidRPr="00297B77">
        <w:rPr>
          <w:bCs/>
          <w:color w:val="000000"/>
          <w:sz w:val="22"/>
          <w:szCs w:val="22"/>
        </w:rPr>
        <w:t>Frequência 5470MHz – 5825MHz;</w:t>
      </w:r>
    </w:p>
    <w:p w:rsidR="00297B77" w:rsidRPr="00297B77" w:rsidRDefault="00297B77" w:rsidP="00297B77">
      <w:pPr>
        <w:numPr>
          <w:ilvl w:val="0"/>
          <w:numId w:val="45"/>
        </w:numPr>
        <w:spacing w:line="360" w:lineRule="auto"/>
        <w:jc w:val="both"/>
        <w:rPr>
          <w:sz w:val="22"/>
          <w:szCs w:val="22"/>
        </w:rPr>
      </w:pPr>
      <w:r w:rsidRPr="00297B77">
        <w:rPr>
          <w:sz w:val="22"/>
          <w:szCs w:val="22"/>
        </w:rPr>
        <w:t>Peso 200 g;</w:t>
      </w:r>
    </w:p>
    <w:p w:rsidR="00297B77" w:rsidRPr="00297B77" w:rsidRDefault="00297B77" w:rsidP="00297B77">
      <w:pPr>
        <w:numPr>
          <w:ilvl w:val="0"/>
          <w:numId w:val="45"/>
        </w:numPr>
        <w:spacing w:line="360" w:lineRule="auto"/>
        <w:jc w:val="both"/>
        <w:rPr>
          <w:sz w:val="22"/>
          <w:szCs w:val="22"/>
        </w:rPr>
      </w:pPr>
      <w:r w:rsidRPr="00297B77">
        <w:rPr>
          <w:sz w:val="22"/>
          <w:szCs w:val="22"/>
        </w:rPr>
        <w:t xml:space="preserve">Fonte de energia 24 V 0,5A </w:t>
      </w:r>
      <w:proofErr w:type="spellStart"/>
      <w:r w:rsidRPr="00297B77">
        <w:rPr>
          <w:sz w:val="22"/>
          <w:szCs w:val="22"/>
        </w:rPr>
        <w:t>PoE</w:t>
      </w:r>
      <w:proofErr w:type="spellEnd"/>
      <w:r w:rsidRPr="00297B77">
        <w:rPr>
          <w:sz w:val="22"/>
          <w:szCs w:val="22"/>
        </w:rPr>
        <w:t>;</w:t>
      </w:r>
    </w:p>
    <w:p w:rsidR="00297B77" w:rsidRPr="00297B77" w:rsidRDefault="00297B77" w:rsidP="00297B77">
      <w:pPr>
        <w:numPr>
          <w:ilvl w:val="0"/>
          <w:numId w:val="45"/>
        </w:numPr>
        <w:spacing w:line="360" w:lineRule="auto"/>
        <w:jc w:val="both"/>
        <w:rPr>
          <w:sz w:val="22"/>
          <w:szCs w:val="22"/>
        </w:rPr>
      </w:pPr>
      <w:r w:rsidRPr="00297B77">
        <w:rPr>
          <w:sz w:val="22"/>
          <w:szCs w:val="22"/>
        </w:rPr>
        <w:t>Consumo máximo 5,5 W;</w:t>
      </w:r>
    </w:p>
    <w:p w:rsidR="00297B77" w:rsidRPr="00297B77" w:rsidRDefault="00297B77" w:rsidP="00297B77">
      <w:pPr>
        <w:numPr>
          <w:ilvl w:val="0"/>
          <w:numId w:val="45"/>
        </w:numPr>
        <w:spacing w:line="360" w:lineRule="auto"/>
        <w:jc w:val="both"/>
        <w:rPr>
          <w:sz w:val="22"/>
          <w:szCs w:val="22"/>
        </w:rPr>
      </w:pPr>
      <w:r w:rsidRPr="00297B77">
        <w:rPr>
          <w:sz w:val="22"/>
          <w:szCs w:val="22"/>
        </w:rPr>
        <w:t xml:space="preserve">Ganho da antena 13 </w:t>
      </w:r>
      <w:proofErr w:type="spellStart"/>
      <w:r w:rsidRPr="00297B77">
        <w:rPr>
          <w:sz w:val="22"/>
          <w:szCs w:val="22"/>
        </w:rPr>
        <w:t>dBi</w:t>
      </w:r>
      <w:proofErr w:type="spellEnd"/>
      <w:r w:rsidRPr="00297B77">
        <w:rPr>
          <w:sz w:val="22"/>
          <w:szCs w:val="22"/>
        </w:rPr>
        <w:t>;</w:t>
      </w:r>
    </w:p>
    <w:p w:rsidR="00297B77" w:rsidRPr="00297B77" w:rsidRDefault="00297B77" w:rsidP="00297B77">
      <w:pPr>
        <w:numPr>
          <w:ilvl w:val="0"/>
          <w:numId w:val="45"/>
        </w:numPr>
        <w:spacing w:line="360" w:lineRule="auto"/>
        <w:jc w:val="both"/>
        <w:rPr>
          <w:sz w:val="22"/>
          <w:szCs w:val="22"/>
        </w:rPr>
      </w:pPr>
      <w:r w:rsidRPr="00297B77">
        <w:rPr>
          <w:sz w:val="22"/>
          <w:szCs w:val="22"/>
        </w:rPr>
        <w:t>Dupla polarização;</w:t>
      </w:r>
    </w:p>
    <w:p w:rsidR="00297B77" w:rsidRPr="00297B77" w:rsidRDefault="00297B77" w:rsidP="00297B77">
      <w:pPr>
        <w:numPr>
          <w:ilvl w:val="0"/>
          <w:numId w:val="45"/>
        </w:numPr>
        <w:spacing w:line="360" w:lineRule="auto"/>
        <w:jc w:val="both"/>
        <w:rPr>
          <w:sz w:val="22"/>
          <w:szCs w:val="22"/>
        </w:rPr>
      </w:pPr>
      <w:r w:rsidRPr="00297B77">
        <w:rPr>
          <w:sz w:val="22"/>
          <w:szCs w:val="22"/>
        </w:rPr>
        <w:t xml:space="preserve">Potência 23 </w:t>
      </w:r>
      <w:proofErr w:type="spellStart"/>
      <w:r w:rsidRPr="00297B77">
        <w:rPr>
          <w:sz w:val="22"/>
          <w:szCs w:val="22"/>
        </w:rPr>
        <w:t>dBm</w:t>
      </w:r>
      <w:proofErr w:type="spellEnd"/>
      <w:r w:rsidRPr="00297B77">
        <w:rPr>
          <w:sz w:val="22"/>
          <w:szCs w:val="22"/>
        </w:rPr>
        <w:t>;</w:t>
      </w:r>
    </w:p>
    <w:p w:rsidR="00297B77" w:rsidRPr="00297B77" w:rsidRDefault="00297B77" w:rsidP="00297B77">
      <w:pPr>
        <w:numPr>
          <w:ilvl w:val="0"/>
          <w:numId w:val="45"/>
        </w:numPr>
        <w:spacing w:line="360" w:lineRule="auto"/>
        <w:jc w:val="both"/>
        <w:rPr>
          <w:sz w:val="22"/>
          <w:szCs w:val="22"/>
        </w:rPr>
      </w:pPr>
      <w:r w:rsidRPr="00297B77">
        <w:rPr>
          <w:sz w:val="22"/>
          <w:szCs w:val="22"/>
        </w:rPr>
        <w:t xml:space="preserve">Temperatura de operação-30ºC a 75 </w:t>
      </w:r>
      <w:proofErr w:type="spellStart"/>
      <w:r w:rsidRPr="00297B77">
        <w:rPr>
          <w:sz w:val="22"/>
          <w:szCs w:val="22"/>
        </w:rPr>
        <w:t>ºC</w:t>
      </w:r>
      <w:proofErr w:type="spellEnd"/>
      <w:r w:rsidRPr="00297B77">
        <w:rPr>
          <w:sz w:val="22"/>
          <w:szCs w:val="22"/>
        </w:rPr>
        <w:t>;</w:t>
      </w:r>
    </w:p>
    <w:p w:rsidR="00297B77" w:rsidRPr="00297B77" w:rsidRDefault="00297B77" w:rsidP="00297B77">
      <w:pPr>
        <w:numPr>
          <w:ilvl w:val="0"/>
          <w:numId w:val="45"/>
        </w:numPr>
        <w:spacing w:line="360" w:lineRule="auto"/>
        <w:jc w:val="both"/>
        <w:rPr>
          <w:sz w:val="22"/>
          <w:szCs w:val="22"/>
        </w:rPr>
      </w:pPr>
      <w:r w:rsidRPr="00297B77">
        <w:rPr>
          <w:sz w:val="22"/>
          <w:szCs w:val="22"/>
        </w:rPr>
        <w:t>Umidade de operação 5% a 95%;</w:t>
      </w:r>
    </w:p>
    <w:p w:rsidR="00297B77" w:rsidRPr="00297B77" w:rsidRDefault="00297B77" w:rsidP="00297B77">
      <w:pPr>
        <w:spacing w:line="360" w:lineRule="auto"/>
        <w:jc w:val="both"/>
        <w:rPr>
          <w:sz w:val="22"/>
          <w:szCs w:val="22"/>
        </w:rPr>
      </w:pPr>
      <w:r w:rsidRPr="00297B77">
        <w:rPr>
          <w:sz w:val="22"/>
          <w:szCs w:val="22"/>
        </w:rPr>
        <w:br w:type="page"/>
      </w:r>
    </w:p>
    <w:p w:rsidR="00297B77" w:rsidRPr="00F37FD7" w:rsidRDefault="00297B77" w:rsidP="002C6364">
      <w:pPr>
        <w:pStyle w:val="Ttulo4"/>
        <w:rPr>
          <w:bCs/>
        </w:rPr>
      </w:pPr>
      <w:proofErr w:type="spellStart"/>
      <w:r w:rsidRPr="00F37FD7">
        <w:rPr>
          <w:rFonts w:eastAsia="文泉驛等寬正黑"/>
        </w:rPr>
        <w:lastRenderedPageBreak/>
        <w:t>Camera</w:t>
      </w:r>
      <w:proofErr w:type="spellEnd"/>
      <w:r w:rsidRPr="00F37FD7">
        <w:rPr>
          <w:rFonts w:eastAsia="文泉驛等寬正黑"/>
        </w:rPr>
        <w:t xml:space="preserve"> IP </w:t>
      </w:r>
      <w:proofErr w:type="spellStart"/>
      <w:r w:rsidRPr="00F37FD7">
        <w:rPr>
          <w:rFonts w:eastAsia="文泉驛等寬正黑"/>
        </w:rPr>
        <w:t>Bullet</w:t>
      </w:r>
      <w:proofErr w:type="spellEnd"/>
      <w:r w:rsidRPr="00F37FD7">
        <w:rPr>
          <w:rFonts w:eastAsia="文泉驛等寬正黑"/>
        </w:rPr>
        <w:t xml:space="preserve"> 4 </w:t>
      </w:r>
      <w:proofErr w:type="spellStart"/>
      <w:r w:rsidRPr="00F37FD7">
        <w:rPr>
          <w:rFonts w:eastAsia="文泉驛等寬正黑"/>
        </w:rPr>
        <w:t>Mega</w:t>
      </w:r>
      <w:proofErr w:type="spellEnd"/>
      <w:r w:rsidRPr="00F37FD7">
        <w:rPr>
          <w:rFonts w:eastAsia="文泉驛等寬正黑"/>
        </w:rPr>
        <w:t xml:space="preserve"> Pixels Zoom </w:t>
      </w:r>
      <w:r w:rsidRPr="002C6364">
        <w:rPr>
          <w:rFonts w:eastAsia="文泉驛等寬正黑"/>
        </w:rPr>
        <w:t>Óptico</w:t>
      </w:r>
      <w:r w:rsidRPr="00F37FD7">
        <w:rPr>
          <w:rFonts w:eastAsia="文泉驛等寬正黑"/>
        </w:rPr>
        <w:t xml:space="preserve"> 50m IR Outdoor</w:t>
      </w:r>
    </w:p>
    <w:p w:rsidR="00297B77" w:rsidRPr="00F37FD7" w:rsidRDefault="00297B77" w:rsidP="00297B77">
      <w:pPr>
        <w:spacing w:before="240" w:after="120" w:line="360" w:lineRule="auto"/>
        <w:ind w:firstLine="567"/>
        <w:jc w:val="both"/>
        <w:rPr>
          <w:color w:val="000000"/>
          <w:sz w:val="22"/>
          <w:szCs w:val="22"/>
        </w:rPr>
      </w:pPr>
      <w:r w:rsidRPr="00297B77">
        <w:rPr>
          <w:rFonts w:eastAsia="文泉驛等寬正黑"/>
          <w:color w:val="000000"/>
          <w:sz w:val="22"/>
          <w:szCs w:val="22"/>
        </w:rPr>
        <w:t>Deverão ser</w:t>
      </w:r>
      <w:r w:rsidRPr="00F37FD7">
        <w:rPr>
          <w:rFonts w:eastAsia="文泉驛等寬正黑"/>
          <w:color w:val="000000"/>
          <w:sz w:val="22"/>
          <w:szCs w:val="22"/>
        </w:rPr>
        <w:t xml:space="preserve"> </w:t>
      </w:r>
      <w:r w:rsidRPr="00297B77">
        <w:rPr>
          <w:rFonts w:eastAsia="文泉驛等寬正黑"/>
          <w:color w:val="000000"/>
          <w:sz w:val="22"/>
          <w:szCs w:val="22"/>
        </w:rPr>
        <w:t>vinte</w:t>
      </w:r>
      <w:r w:rsidRPr="00F37FD7">
        <w:rPr>
          <w:rFonts w:eastAsia="文泉驛等寬正黑"/>
          <w:color w:val="000000"/>
          <w:sz w:val="22"/>
          <w:szCs w:val="22"/>
        </w:rPr>
        <w:t xml:space="preserve"> (20), </w:t>
      </w:r>
      <w:r w:rsidRPr="00297B77">
        <w:rPr>
          <w:rFonts w:eastAsia="文泉驛等寬正黑"/>
          <w:color w:val="000000"/>
          <w:sz w:val="22"/>
          <w:szCs w:val="22"/>
        </w:rPr>
        <w:t>sendo</w:t>
      </w:r>
      <w:r w:rsidRPr="00F37FD7">
        <w:rPr>
          <w:rFonts w:eastAsia="文泉驛等寬正黑"/>
          <w:color w:val="000000"/>
          <w:sz w:val="22"/>
          <w:szCs w:val="22"/>
        </w:rPr>
        <w:t xml:space="preserve"> </w:t>
      </w:r>
      <w:r w:rsidRPr="00297B77">
        <w:rPr>
          <w:rFonts w:eastAsia="文泉驛等寬正黑"/>
          <w:color w:val="000000"/>
          <w:sz w:val="22"/>
          <w:szCs w:val="22"/>
        </w:rPr>
        <w:t>cada</w:t>
      </w:r>
      <w:r w:rsidRPr="00F37FD7">
        <w:rPr>
          <w:rFonts w:eastAsia="文泉驛等寬正黑"/>
          <w:color w:val="000000"/>
          <w:sz w:val="22"/>
          <w:szCs w:val="22"/>
        </w:rPr>
        <w:t xml:space="preserve"> </w:t>
      </w:r>
      <w:r w:rsidRPr="00297B77">
        <w:rPr>
          <w:rFonts w:eastAsia="文泉驛等寬正黑"/>
          <w:color w:val="000000"/>
          <w:sz w:val="22"/>
          <w:szCs w:val="22"/>
        </w:rPr>
        <w:t>uma</w:t>
      </w:r>
      <w:r w:rsidRPr="00F37FD7">
        <w:rPr>
          <w:rFonts w:eastAsia="文泉驛等寬正黑"/>
          <w:color w:val="000000"/>
          <w:sz w:val="22"/>
          <w:szCs w:val="22"/>
        </w:rPr>
        <w:t xml:space="preserve"> </w:t>
      </w:r>
      <w:r w:rsidRPr="00297B77">
        <w:rPr>
          <w:rFonts w:eastAsia="文泉驛等寬正黑"/>
          <w:color w:val="000000"/>
          <w:sz w:val="22"/>
          <w:szCs w:val="22"/>
        </w:rPr>
        <w:t>conforme</w:t>
      </w:r>
      <w:r w:rsidRPr="00F37FD7">
        <w:rPr>
          <w:rFonts w:eastAsia="文泉驛等寬正黑"/>
          <w:color w:val="000000"/>
          <w:sz w:val="22"/>
          <w:szCs w:val="22"/>
        </w:rPr>
        <w:t xml:space="preserve"> as </w:t>
      </w:r>
      <w:r w:rsidRPr="00297B77">
        <w:rPr>
          <w:rFonts w:eastAsia="文泉驛等寬正黑"/>
          <w:color w:val="000000"/>
          <w:sz w:val="22"/>
          <w:szCs w:val="22"/>
        </w:rPr>
        <w:t>especificações</w:t>
      </w:r>
      <w:r w:rsidRPr="00F37FD7">
        <w:rPr>
          <w:rFonts w:eastAsia="文泉驛等寬正黑"/>
          <w:color w:val="000000"/>
          <w:sz w:val="22"/>
          <w:szCs w:val="22"/>
        </w:rPr>
        <w:t xml:space="preserve"> </w:t>
      </w:r>
      <w:r w:rsidRPr="00297B77">
        <w:rPr>
          <w:rFonts w:eastAsia="文泉驛等寬正黑"/>
          <w:color w:val="000000"/>
          <w:sz w:val="22"/>
          <w:szCs w:val="22"/>
        </w:rPr>
        <w:t>mínimas</w:t>
      </w:r>
      <w:r w:rsidRPr="00F37FD7">
        <w:rPr>
          <w:rFonts w:eastAsia="文泉驛等寬正黑"/>
          <w:color w:val="000000"/>
          <w:sz w:val="22"/>
          <w:szCs w:val="22"/>
        </w:rPr>
        <w:t>:</w:t>
      </w:r>
    </w:p>
    <w:tbl>
      <w:tblPr>
        <w:tblW w:w="9075" w:type="dxa"/>
        <w:tblCellMar>
          <w:left w:w="0" w:type="dxa"/>
          <w:right w:w="0" w:type="dxa"/>
        </w:tblCellMar>
        <w:tblLook w:val="04A0" w:firstRow="1" w:lastRow="0" w:firstColumn="1" w:lastColumn="0" w:noHBand="0" w:noVBand="1"/>
      </w:tblPr>
      <w:tblGrid>
        <w:gridCol w:w="4019"/>
        <w:gridCol w:w="5056"/>
      </w:tblGrid>
      <w:tr w:rsidR="00297B77" w:rsidRPr="00297B77" w:rsidTr="00297B77">
        <w:trPr>
          <w:trHeight w:val="345"/>
        </w:trPr>
        <w:tc>
          <w:tcPr>
            <w:tcW w:w="4019" w:type="dxa"/>
            <w:shd w:val="clear" w:color="auto" w:fill="auto"/>
            <w:vAlign w:val="center"/>
          </w:tcPr>
          <w:p w:rsidR="00297B77" w:rsidRPr="00297B77" w:rsidRDefault="00297B77" w:rsidP="00297B77">
            <w:pPr>
              <w:rPr>
                <w:bCs/>
                <w:sz w:val="22"/>
                <w:szCs w:val="22"/>
              </w:rPr>
            </w:pPr>
            <w:r w:rsidRPr="00297B77">
              <w:rPr>
                <w:bCs/>
                <w:sz w:val="22"/>
                <w:szCs w:val="22"/>
              </w:rPr>
              <w:t>Sensor de imagem</w:t>
            </w:r>
          </w:p>
        </w:tc>
        <w:tc>
          <w:tcPr>
            <w:tcW w:w="5056" w:type="dxa"/>
            <w:shd w:val="clear" w:color="auto" w:fill="auto"/>
            <w:vAlign w:val="center"/>
          </w:tcPr>
          <w:p w:rsidR="00297B77" w:rsidRPr="00297B77" w:rsidRDefault="00297B77" w:rsidP="00297B77">
            <w:pPr>
              <w:rPr>
                <w:sz w:val="22"/>
                <w:szCs w:val="22"/>
              </w:rPr>
            </w:pPr>
            <w:r w:rsidRPr="00297B77">
              <w:rPr>
                <w:sz w:val="22"/>
                <w:szCs w:val="22"/>
              </w:rPr>
              <w:t>1/3 CMOS</w:t>
            </w:r>
          </w:p>
        </w:tc>
      </w:tr>
      <w:tr w:rsidR="00297B77" w:rsidRPr="00297B77" w:rsidTr="00297B77">
        <w:trPr>
          <w:trHeight w:val="345"/>
        </w:trPr>
        <w:tc>
          <w:tcPr>
            <w:tcW w:w="4019" w:type="dxa"/>
            <w:tcBorders>
              <w:bottom w:val="single" w:sz="4" w:space="0" w:color="BFC5CC"/>
            </w:tcBorders>
            <w:shd w:val="clear" w:color="auto" w:fill="auto"/>
            <w:vAlign w:val="center"/>
          </w:tcPr>
          <w:p w:rsidR="00297B77" w:rsidRPr="00297B77" w:rsidRDefault="00297B77" w:rsidP="00297B77">
            <w:pPr>
              <w:rPr>
                <w:bCs/>
                <w:sz w:val="22"/>
                <w:szCs w:val="22"/>
              </w:rPr>
            </w:pPr>
            <w:r w:rsidRPr="00297B77">
              <w:rPr>
                <w:bCs/>
                <w:sz w:val="22"/>
                <w:szCs w:val="22"/>
              </w:rPr>
              <w:t>Pixels efetivos</w:t>
            </w:r>
          </w:p>
        </w:tc>
        <w:tc>
          <w:tcPr>
            <w:tcW w:w="5056" w:type="dxa"/>
            <w:tcBorders>
              <w:bottom w:val="single" w:sz="4" w:space="0" w:color="BFC5CC"/>
            </w:tcBorders>
            <w:shd w:val="clear" w:color="auto" w:fill="auto"/>
            <w:vAlign w:val="center"/>
          </w:tcPr>
          <w:p w:rsidR="00297B77" w:rsidRPr="00297B77" w:rsidRDefault="00297B77" w:rsidP="00297B77">
            <w:pPr>
              <w:rPr>
                <w:sz w:val="22"/>
                <w:szCs w:val="22"/>
              </w:rPr>
            </w:pPr>
            <w:r w:rsidRPr="00297B77">
              <w:rPr>
                <w:sz w:val="22"/>
                <w:szCs w:val="22"/>
              </w:rPr>
              <w:t>2688 (h) x 1520 (v)</w:t>
            </w:r>
          </w:p>
        </w:tc>
      </w:tr>
      <w:tr w:rsidR="00297B77" w:rsidRPr="0017759B" w:rsidTr="00297B77">
        <w:trPr>
          <w:trHeight w:val="360"/>
        </w:trPr>
        <w:tc>
          <w:tcPr>
            <w:tcW w:w="4019" w:type="dxa"/>
            <w:tcBorders>
              <w:bottom w:val="single" w:sz="4" w:space="0" w:color="BFC5CC"/>
            </w:tcBorders>
            <w:shd w:val="clear" w:color="auto" w:fill="auto"/>
            <w:vAlign w:val="center"/>
          </w:tcPr>
          <w:p w:rsidR="00297B77" w:rsidRPr="00297B77" w:rsidRDefault="00297B77" w:rsidP="00297B77">
            <w:pPr>
              <w:rPr>
                <w:bCs/>
                <w:sz w:val="22"/>
                <w:szCs w:val="22"/>
              </w:rPr>
            </w:pPr>
            <w:r w:rsidRPr="00297B77">
              <w:rPr>
                <w:bCs/>
                <w:sz w:val="22"/>
                <w:szCs w:val="22"/>
              </w:rPr>
              <w:t>Lente</w:t>
            </w:r>
          </w:p>
        </w:tc>
        <w:tc>
          <w:tcPr>
            <w:tcW w:w="5056" w:type="dxa"/>
            <w:tcBorders>
              <w:bottom w:val="single" w:sz="4" w:space="0" w:color="BFC5CC"/>
            </w:tcBorders>
            <w:shd w:val="clear" w:color="auto" w:fill="auto"/>
            <w:vAlign w:val="center"/>
          </w:tcPr>
          <w:p w:rsidR="00297B77" w:rsidRPr="00297B77" w:rsidRDefault="00297B77" w:rsidP="00297B77">
            <w:pPr>
              <w:rPr>
                <w:sz w:val="22"/>
                <w:szCs w:val="22"/>
                <w:lang w:val="en-US"/>
              </w:rPr>
            </w:pPr>
            <w:r w:rsidRPr="00297B77">
              <w:rPr>
                <w:sz w:val="22"/>
                <w:szCs w:val="22"/>
                <w:lang w:val="en-US"/>
              </w:rPr>
              <w:t>F=2.7 mm (wide) a 12 mm, f1.4</w:t>
            </w:r>
          </w:p>
        </w:tc>
      </w:tr>
      <w:tr w:rsidR="00297B77" w:rsidRPr="00297B77" w:rsidTr="00297B77">
        <w:trPr>
          <w:trHeight w:val="375"/>
        </w:trPr>
        <w:tc>
          <w:tcPr>
            <w:tcW w:w="4019" w:type="dxa"/>
            <w:tcBorders>
              <w:bottom w:val="single" w:sz="4" w:space="0" w:color="BFC5CC"/>
            </w:tcBorders>
            <w:shd w:val="clear" w:color="auto" w:fill="auto"/>
            <w:vAlign w:val="center"/>
          </w:tcPr>
          <w:p w:rsidR="00297B77" w:rsidRPr="00297B77" w:rsidRDefault="00297B77" w:rsidP="00297B77">
            <w:pPr>
              <w:rPr>
                <w:bCs/>
                <w:sz w:val="22"/>
                <w:szCs w:val="22"/>
              </w:rPr>
            </w:pPr>
            <w:r w:rsidRPr="00297B77">
              <w:rPr>
                <w:bCs/>
                <w:sz w:val="22"/>
                <w:szCs w:val="22"/>
              </w:rPr>
              <w:t>Relação sinal/ruído (SRN)</w:t>
            </w:r>
          </w:p>
        </w:tc>
        <w:tc>
          <w:tcPr>
            <w:tcW w:w="5056" w:type="dxa"/>
            <w:tcBorders>
              <w:bottom w:val="single" w:sz="4" w:space="0" w:color="BFC5CC"/>
            </w:tcBorders>
            <w:shd w:val="clear" w:color="auto" w:fill="auto"/>
            <w:vAlign w:val="center"/>
          </w:tcPr>
          <w:p w:rsidR="00297B77" w:rsidRPr="00297B77" w:rsidRDefault="00297B77" w:rsidP="00297B77">
            <w:pPr>
              <w:rPr>
                <w:sz w:val="22"/>
                <w:szCs w:val="22"/>
              </w:rPr>
            </w:pPr>
            <w:r w:rsidRPr="00297B77">
              <w:rPr>
                <w:sz w:val="22"/>
                <w:szCs w:val="22"/>
              </w:rPr>
              <w:t>&gt;50 dB</w:t>
            </w:r>
          </w:p>
        </w:tc>
      </w:tr>
      <w:tr w:rsidR="00297B77" w:rsidRPr="00297B77" w:rsidTr="00297B77">
        <w:trPr>
          <w:trHeight w:val="375"/>
        </w:trPr>
        <w:tc>
          <w:tcPr>
            <w:tcW w:w="4019" w:type="dxa"/>
            <w:tcBorders>
              <w:bottom w:val="single" w:sz="4" w:space="0" w:color="BFC5CC"/>
            </w:tcBorders>
            <w:shd w:val="clear" w:color="auto" w:fill="auto"/>
            <w:vAlign w:val="center"/>
          </w:tcPr>
          <w:p w:rsidR="00297B77" w:rsidRPr="00297B77" w:rsidRDefault="00297B77" w:rsidP="00297B77">
            <w:pPr>
              <w:rPr>
                <w:bCs/>
                <w:sz w:val="22"/>
                <w:szCs w:val="22"/>
              </w:rPr>
            </w:pPr>
            <w:r w:rsidRPr="00297B77">
              <w:rPr>
                <w:bCs/>
                <w:sz w:val="22"/>
                <w:szCs w:val="22"/>
              </w:rPr>
              <w:t>Velocidade do obturador</w:t>
            </w:r>
          </w:p>
        </w:tc>
        <w:tc>
          <w:tcPr>
            <w:tcW w:w="5056" w:type="dxa"/>
            <w:tcBorders>
              <w:bottom w:val="single" w:sz="4" w:space="0" w:color="BFC5CC"/>
            </w:tcBorders>
            <w:shd w:val="clear" w:color="auto" w:fill="auto"/>
            <w:vAlign w:val="center"/>
          </w:tcPr>
          <w:p w:rsidR="00297B77" w:rsidRPr="00297B77" w:rsidRDefault="00297B77" w:rsidP="00297B77">
            <w:pPr>
              <w:rPr>
                <w:sz w:val="22"/>
                <w:szCs w:val="22"/>
              </w:rPr>
            </w:pPr>
            <w:r w:rsidRPr="00297B77">
              <w:rPr>
                <w:sz w:val="22"/>
                <w:szCs w:val="22"/>
              </w:rPr>
              <w:t>1/3 - 1/100.000 s</w:t>
            </w:r>
          </w:p>
        </w:tc>
      </w:tr>
      <w:tr w:rsidR="00297B77" w:rsidRPr="00297B77" w:rsidTr="00297B77">
        <w:trPr>
          <w:trHeight w:val="375"/>
        </w:trPr>
        <w:tc>
          <w:tcPr>
            <w:tcW w:w="4019" w:type="dxa"/>
            <w:tcBorders>
              <w:bottom w:val="single" w:sz="4" w:space="0" w:color="BFC5CC"/>
            </w:tcBorders>
            <w:shd w:val="clear" w:color="auto" w:fill="auto"/>
            <w:vAlign w:val="center"/>
          </w:tcPr>
          <w:p w:rsidR="00297B77" w:rsidRPr="00297B77" w:rsidRDefault="00297B77" w:rsidP="00297B77">
            <w:pPr>
              <w:rPr>
                <w:bCs/>
                <w:sz w:val="22"/>
                <w:szCs w:val="22"/>
              </w:rPr>
            </w:pPr>
            <w:r w:rsidRPr="00297B77">
              <w:rPr>
                <w:bCs/>
                <w:sz w:val="22"/>
                <w:szCs w:val="22"/>
              </w:rPr>
              <w:t>Iluminação mínima</w:t>
            </w:r>
          </w:p>
        </w:tc>
        <w:tc>
          <w:tcPr>
            <w:tcW w:w="5056" w:type="dxa"/>
            <w:tcBorders>
              <w:bottom w:val="single" w:sz="4" w:space="0" w:color="BFC5CC"/>
            </w:tcBorders>
            <w:shd w:val="clear" w:color="auto" w:fill="auto"/>
            <w:vAlign w:val="center"/>
          </w:tcPr>
          <w:p w:rsidR="00297B77" w:rsidRPr="00297B77" w:rsidRDefault="00297B77" w:rsidP="00297B77">
            <w:pPr>
              <w:rPr>
                <w:bCs/>
                <w:sz w:val="22"/>
                <w:szCs w:val="22"/>
              </w:rPr>
            </w:pPr>
            <w:r w:rsidRPr="00297B77">
              <w:rPr>
                <w:bCs/>
                <w:sz w:val="22"/>
                <w:szCs w:val="22"/>
              </w:rPr>
              <w:t>0,03 lux: colorido</w:t>
            </w:r>
          </w:p>
          <w:p w:rsidR="00297B77" w:rsidRPr="00297B77" w:rsidRDefault="00297B77" w:rsidP="00297B77">
            <w:pPr>
              <w:rPr>
                <w:bCs/>
                <w:sz w:val="22"/>
                <w:szCs w:val="22"/>
              </w:rPr>
            </w:pPr>
            <w:r w:rsidRPr="00297B77">
              <w:rPr>
                <w:bCs/>
                <w:sz w:val="22"/>
                <w:szCs w:val="22"/>
              </w:rPr>
              <w:t>0 lux: preto &amp; branco (IR ligado)</w:t>
            </w:r>
          </w:p>
        </w:tc>
      </w:tr>
      <w:tr w:rsidR="00297B77" w:rsidRPr="00297B77" w:rsidTr="00297B77">
        <w:trPr>
          <w:trHeight w:val="375"/>
        </w:trPr>
        <w:tc>
          <w:tcPr>
            <w:tcW w:w="4019" w:type="dxa"/>
            <w:tcBorders>
              <w:bottom w:val="single" w:sz="4" w:space="0" w:color="BFC5CC"/>
            </w:tcBorders>
            <w:shd w:val="clear" w:color="auto" w:fill="auto"/>
            <w:vAlign w:val="center"/>
          </w:tcPr>
          <w:p w:rsidR="00297B77" w:rsidRPr="00297B77" w:rsidRDefault="00297B77" w:rsidP="00297B77">
            <w:pPr>
              <w:rPr>
                <w:bCs/>
                <w:sz w:val="22"/>
                <w:szCs w:val="22"/>
              </w:rPr>
            </w:pPr>
            <w:r w:rsidRPr="00297B77">
              <w:rPr>
                <w:bCs/>
                <w:sz w:val="22"/>
                <w:szCs w:val="22"/>
              </w:rPr>
              <w:t>Compensação de luz de fundo</w:t>
            </w:r>
          </w:p>
        </w:tc>
        <w:tc>
          <w:tcPr>
            <w:tcW w:w="5056" w:type="dxa"/>
            <w:tcBorders>
              <w:bottom w:val="single" w:sz="4" w:space="0" w:color="BFC5CC"/>
            </w:tcBorders>
            <w:shd w:val="clear" w:color="auto" w:fill="auto"/>
            <w:vAlign w:val="center"/>
          </w:tcPr>
          <w:p w:rsidR="00297B77" w:rsidRPr="00297B77" w:rsidRDefault="00297B77" w:rsidP="00297B77">
            <w:pPr>
              <w:rPr>
                <w:bCs/>
                <w:sz w:val="22"/>
                <w:szCs w:val="22"/>
              </w:rPr>
            </w:pPr>
            <w:r w:rsidRPr="00297B77">
              <w:rPr>
                <w:bCs/>
                <w:sz w:val="22"/>
                <w:szCs w:val="22"/>
              </w:rPr>
              <w:t>BLC, HLC e WDR (120dB)</w:t>
            </w:r>
          </w:p>
        </w:tc>
      </w:tr>
      <w:tr w:rsidR="00297B77" w:rsidRPr="00297B77" w:rsidTr="00297B77">
        <w:trPr>
          <w:trHeight w:val="360"/>
        </w:trPr>
        <w:tc>
          <w:tcPr>
            <w:tcW w:w="4019" w:type="dxa"/>
            <w:tcBorders>
              <w:bottom w:val="single" w:sz="4" w:space="0" w:color="BFC5CC"/>
            </w:tcBorders>
            <w:shd w:val="clear" w:color="auto" w:fill="auto"/>
            <w:vAlign w:val="center"/>
          </w:tcPr>
          <w:p w:rsidR="00297B77" w:rsidRPr="00297B77" w:rsidRDefault="00297B77" w:rsidP="00297B77">
            <w:pPr>
              <w:rPr>
                <w:bCs/>
                <w:sz w:val="22"/>
                <w:szCs w:val="22"/>
              </w:rPr>
            </w:pPr>
            <w:r w:rsidRPr="00297B77">
              <w:rPr>
                <w:bCs/>
                <w:sz w:val="22"/>
                <w:szCs w:val="22"/>
              </w:rPr>
              <w:t>Foco</w:t>
            </w:r>
          </w:p>
        </w:tc>
        <w:tc>
          <w:tcPr>
            <w:tcW w:w="5056" w:type="dxa"/>
            <w:tcBorders>
              <w:bottom w:val="single" w:sz="4" w:space="0" w:color="BFC5CC"/>
            </w:tcBorders>
            <w:shd w:val="clear" w:color="auto" w:fill="auto"/>
            <w:vAlign w:val="center"/>
          </w:tcPr>
          <w:p w:rsidR="00297B77" w:rsidRPr="00297B77" w:rsidRDefault="00297B77" w:rsidP="00297B77">
            <w:pPr>
              <w:rPr>
                <w:sz w:val="22"/>
                <w:szCs w:val="22"/>
              </w:rPr>
            </w:pPr>
            <w:r w:rsidRPr="00297B77">
              <w:rPr>
                <w:sz w:val="22"/>
                <w:szCs w:val="22"/>
              </w:rPr>
              <w:t>Automático com substituição manual</w:t>
            </w:r>
          </w:p>
        </w:tc>
      </w:tr>
      <w:tr w:rsidR="00297B77" w:rsidRPr="00297B77" w:rsidTr="00297B77">
        <w:trPr>
          <w:trHeight w:val="375"/>
        </w:trPr>
        <w:tc>
          <w:tcPr>
            <w:tcW w:w="4019" w:type="dxa"/>
            <w:tcBorders>
              <w:bottom w:val="single" w:sz="4" w:space="0" w:color="BFC5CC"/>
            </w:tcBorders>
            <w:shd w:val="clear" w:color="auto" w:fill="auto"/>
            <w:vAlign w:val="center"/>
          </w:tcPr>
          <w:p w:rsidR="00297B77" w:rsidRPr="00297B77" w:rsidRDefault="00297B77" w:rsidP="00297B77">
            <w:pPr>
              <w:rPr>
                <w:bCs/>
                <w:sz w:val="22"/>
                <w:szCs w:val="22"/>
              </w:rPr>
            </w:pPr>
            <w:r w:rsidRPr="00297B77">
              <w:rPr>
                <w:bCs/>
                <w:sz w:val="22"/>
                <w:szCs w:val="22"/>
              </w:rPr>
              <w:t>Diafragma (íris)</w:t>
            </w:r>
          </w:p>
        </w:tc>
        <w:tc>
          <w:tcPr>
            <w:tcW w:w="5056" w:type="dxa"/>
            <w:tcBorders>
              <w:bottom w:val="single" w:sz="4" w:space="0" w:color="BFC5CC"/>
            </w:tcBorders>
            <w:shd w:val="clear" w:color="auto" w:fill="auto"/>
            <w:vAlign w:val="center"/>
          </w:tcPr>
          <w:p w:rsidR="00297B77" w:rsidRPr="00297B77" w:rsidRDefault="00297B77" w:rsidP="00297B77">
            <w:pPr>
              <w:rPr>
                <w:sz w:val="22"/>
                <w:szCs w:val="22"/>
              </w:rPr>
            </w:pPr>
            <w:r w:rsidRPr="00297B77">
              <w:rPr>
                <w:sz w:val="22"/>
                <w:szCs w:val="22"/>
              </w:rPr>
              <w:t>Automática com substituição manual</w:t>
            </w:r>
          </w:p>
        </w:tc>
      </w:tr>
      <w:tr w:rsidR="00297B77" w:rsidRPr="00297B77" w:rsidTr="00297B77">
        <w:trPr>
          <w:trHeight w:val="360"/>
        </w:trPr>
        <w:tc>
          <w:tcPr>
            <w:tcW w:w="4019" w:type="dxa"/>
            <w:tcBorders>
              <w:bottom w:val="single" w:sz="4" w:space="0" w:color="BFC5CC"/>
            </w:tcBorders>
            <w:shd w:val="clear" w:color="auto" w:fill="auto"/>
            <w:vAlign w:val="center"/>
          </w:tcPr>
          <w:p w:rsidR="00297B77" w:rsidRPr="00297B77" w:rsidRDefault="00297B77" w:rsidP="00297B77">
            <w:pPr>
              <w:rPr>
                <w:bCs/>
                <w:sz w:val="22"/>
                <w:szCs w:val="22"/>
              </w:rPr>
            </w:pPr>
            <w:r w:rsidRPr="00297B77">
              <w:rPr>
                <w:bCs/>
                <w:sz w:val="22"/>
                <w:szCs w:val="22"/>
              </w:rPr>
              <w:t>Campo de visão</w:t>
            </w:r>
          </w:p>
        </w:tc>
        <w:tc>
          <w:tcPr>
            <w:tcW w:w="5056" w:type="dxa"/>
            <w:tcBorders>
              <w:bottom w:val="single" w:sz="4" w:space="0" w:color="BFC5CC"/>
            </w:tcBorders>
            <w:shd w:val="clear" w:color="auto" w:fill="auto"/>
            <w:vAlign w:val="center"/>
          </w:tcPr>
          <w:p w:rsidR="00297B77" w:rsidRPr="00297B77" w:rsidRDefault="00297B77" w:rsidP="00297B77">
            <w:pPr>
              <w:rPr>
                <w:sz w:val="22"/>
                <w:szCs w:val="22"/>
              </w:rPr>
            </w:pPr>
            <w:r w:rsidRPr="00297B77">
              <w:rPr>
                <w:sz w:val="22"/>
                <w:szCs w:val="22"/>
              </w:rPr>
              <w:t>H: 100° a 35°, V:54° a 20°</w:t>
            </w:r>
          </w:p>
        </w:tc>
      </w:tr>
      <w:tr w:rsidR="00297B77" w:rsidRPr="00297B77" w:rsidTr="00297B77">
        <w:trPr>
          <w:trHeight w:val="360"/>
        </w:trPr>
        <w:tc>
          <w:tcPr>
            <w:tcW w:w="4019" w:type="dxa"/>
            <w:tcBorders>
              <w:bottom w:val="single" w:sz="4" w:space="0" w:color="BFC5CC"/>
            </w:tcBorders>
            <w:shd w:val="clear" w:color="auto" w:fill="auto"/>
            <w:vAlign w:val="center"/>
          </w:tcPr>
          <w:p w:rsidR="00297B77" w:rsidRPr="00297B77" w:rsidRDefault="00297B77" w:rsidP="00297B77">
            <w:pPr>
              <w:rPr>
                <w:bCs/>
                <w:sz w:val="22"/>
                <w:szCs w:val="22"/>
              </w:rPr>
            </w:pPr>
            <w:r w:rsidRPr="00297B77">
              <w:rPr>
                <w:bCs/>
                <w:sz w:val="22"/>
                <w:szCs w:val="22"/>
              </w:rPr>
              <w:t>Distância máxima do infravermelho</w:t>
            </w:r>
          </w:p>
        </w:tc>
        <w:tc>
          <w:tcPr>
            <w:tcW w:w="5056" w:type="dxa"/>
            <w:tcBorders>
              <w:bottom w:val="single" w:sz="4" w:space="0" w:color="BFC5CC"/>
            </w:tcBorders>
            <w:shd w:val="clear" w:color="auto" w:fill="auto"/>
            <w:vAlign w:val="center"/>
          </w:tcPr>
          <w:p w:rsidR="00297B77" w:rsidRPr="00297B77" w:rsidRDefault="00297B77" w:rsidP="00297B77">
            <w:pPr>
              <w:rPr>
                <w:bCs/>
                <w:sz w:val="22"/>
                <w:szCs w:val="22"/>
              </w:rPr>
            </w:pPr>
            <w:r w:rsidRPr="00297B77">
              <w:rPr>
                <w:bCs/>
                <w:sz w:val="22"/>
                <w:szCs w:val="22"/>
              </w:rPr>
              <w:t>50 metros</w:t>
            </w:r>
          </w:p>
        </w:tc>
      </w:tr>
      <w:tr w:rsidR="00297B77" w:rsidRPr="00297B77" w:rsidTr="00297B77">
        <w:trPr>
          <w:trHeight w:val="345"/>
        </w:trPr>
        <w:tc>
          <w:tcPr>
            <w:tcW w:w="4019" w:type="dxa"/>
            <w:tcBorders>
              <w:bottom w:val="single" w:sz="4" w:space="0" w:color="BFC5CC"/>
            </w:tcBorders>
            <w:shd w:val="clear" w:color="auto" w:fill="auto"/>
            <w:vAlign w:val="center"/>
          </w:tcPr>
          <w:p w:rsidR="00297B77" w:rsidRPr="00297B77" w:rsidRDefault="00297B77" w:rsidP="00297B77">
            <w:pPr>
              <w:rPr>
                <w:bCs/>
                <w:sz w:val="22"/>
                <w:szCs w:val="22"/>
              </w:rPr>
            </w:pPr>
            <w:r w:rsidRPr="00297B77">
              <w:rPr>
                <w:bCs/>
                <w:sz w:val="22"/>
                <w:szCs w:val="22"/>
              </w:rPr>
              <w:t>Estabilização de imagem</w:t>
            </w:r>
          </w:p>
        </w:tc>
        <w:tc>
          <w:tcPr>
            <w:tcW w:w="5056" w:type="dxa"/>
            <w:tcBorders>
              <w:bottom w:val="single" w:sz="4" w:space="0" w:color="BFC5CC"/>
            </w:tcBorders>
            <w:shd w:val="clear" w:color="auto" w:fill="auto"/>
            <w:vAlign w:val="center"/>
          </w:tcPr>
          <w:p w:rsidR="00297B77" w:rsidRPr="00297B77" w:rsidRDefault="00297B77" w:rsidP="00297B77">
            <w:pPr>
              <w:rPr>
                <w:sz w:val="22"/>
                <w:szCs w:val="22"/>
              </w:rPr>
            </w:pPr>
            <w:r w:rsidRPr="00297B77">
              <w:rPr>
                <w:sz w:val="22"/>
                <w:szCs w:val="22"/>
              </w:rPr>
              <w:t>Automático</w:t>
            </w:r>
          </w:p>
        </w:tc>
      </w:tr>
      <w:tr w:rsidR="00297B77" w:rsidRPr="0017759B" w:rsidTr="00297B77">
        <w:trPr>
          <w:trHeight w:val="345"/>
        </w:trPr>
        <w:tc>
          <w:tcPr>
            <w:tcW w:w="4019" w:type="dxa"/>
            <w:tcBorders>
              <w:bottom w:val="single" w:sz="4" w:space="0" w:color="BFC5CC"/>
            </w:tcBorders>
            <w:shd w:val="clear" w:color="auto" w:fill="auto"/>
            <w:vAlign w:val="center"/>
          </w:tcPr>
          <w:p w:rsidR="00297B77" w:rsidRPr="00297B77" w:rsidRDefault="00297B77" w:rsidP="00297B77">
            <w:pPr>
              <w:rPr>
                <w:bCs/>
                <w:sz w:val="22"/>
                <w:szCs w:val="22"/>
              </w:rPr>
            </w:pPr>
            <w:r w:rsidRPr="00297B77">
              <w:rPr>
                <w:bCs/>
                <w:sz w:val="22"/>
                <w:szCs w:val="22"/>
              </w:rPr>
              <w:t>Equilíbrio do branco</w:t>
            </w:r>
          </w:p>
        </w:tc>
        <w:tc>
          <w:tcPr>
            <w:tcW w:w="5056" w:type="dxa"/>
            <w:tcBorders>
              <w:bottom w:val="single" w:sz="4" w:space="0" w:color="BFC5CC"/>
            </w:tcBorders>
            <w:shd w:val="clear" w:color="auto" w:fill="auto"/>
            <w:vAlign w:val="center"/>
          </w:tcPr>
          <w:p w:rsidR="00297B77" w:rsidRPr="00297B77" w:rsidRDefault="00297B77" w:rsidP="00297B77">
            <w:pPr>
              <w:rPr>
                <w:sz w:val="22"/>
                <w:szCs w:val="22"/>
                <w:lang w:val="en-US"/>
              </w:rPr>
            </w:pPr>
            <w:r w:rsidRPr="00297B77">
              <w:rPr>
                <w:sz w:val="22"/>
                <w:szCs w:val="22"/>
                <w:lang w:val="en-US"/>
              </w:rPr>
              <w:t>Auto / ATW / Indoor / Outdoor / Manual</w:t>
            </w:r>
          </w:p>
        </w:tc>
      </w:tr>
      <w:tr w:rsidR="00297B77" w:rsidRPr="00297B77" w:rsidTr="00297B77">
        <w:trPr>
          <w:trHeight w:val="360"/>
        </w:trPr>
        <w:tc>
          <w:tcPr>
            <w:tcW w:w="4019" w:type="dxa"/>
            <w:tcBorders>
              <w:bottom w:val="single" w:sz="4" w:space="0" w:color="BFC5CC"/>
            </w:tcBorders>
            <w:shd w:val="clear" w:color="auto" w:fill="auto"/>
            <w:vAlign w:val="center"/>
          </w:tcPr>
          <w:p w:rsidR="00297B77" w:rsidRPr="00297B77" w:rsidRDefault="00297B77" w:rsidP="00297B77">
            <w:pPr>
              <w:rPr>
                <w:bCs/>
                <w:sz w:val="22"/>
                <w:szCs w:val="22"/>
              </w:rPr>
            </w:pPr>
            <w:r w:rsidRPr="00297B77">
              <w:rPr>
                <w:bCs/>
                <w:sz w:val="22"/>
                <w:szCs w:val="22"/>
              </w:rPr>
              <w:t>Filtro infravermelho (</w:t>
            </w:r>
            <w:proofErr w:type="spellStart"/>
            <w:r w:rsidRPr="00297B77">
              <w:rPr>
                <w:bCs/>
                <w:sz w:val="22"/>
                <w:szCs w:val="22"/>
              </w:rPr>
              <w:t>day</w:t>
            </w:r>
            <w:proofErr w:type="spellEnd"/>
            <w:r w:rsidRPr="00297B77">
              <w:rPr>
                <w:bCs/>
                <w:sz w:val="22"/>
                <w:szCs w:val="22"/>
              </w:rPr>
              <w:t>/</w:t>
            </w:r>
            <w:proofErr w:type="spellStart"/>
            <w:r w:rsidRPr="00297B77">
              <w:rPr>
                <w:bCs/>
                <w:sz w:val="22"/>
                <w:szCs w:val="22"/>
              </w:rPr>
              <w:t>night</w:t>
            </w:r>
            <w:proofErr w:type="spellEnd"/>
            <w:r w:rsidRPr="00297B77">
              <w:rPr>
                <w:bCs/>
                <w:sz w:val="22"/>
                <w:szCs w:val="22"/>
              </w:rPr>
              <w:t>)</w:t>
            </w:r>
          </w:p>
        </w:tc>
        <w:tc>
          <w:tcPr>
            <w:tcW w:w="5056" w:type="dxa"/>
            <w:tcBorders>
              <w:bottom w:val="single" w:sz="4" w:space="0" w:color="BFC5CC"/>
            </w:tcBorders>
            <w:shd w:val="clear" w:color="auto" w:fill="auto"/>
            <w:vAlign w:val="center"/>
          </w:tcPr>
          <w:p w:rsidR="00297B77" w:rsidRPr="00297B77" w:rsidRDefault="00297B77" w:rsidP="00297B77">
            <w:pPr>
              <w:rPr>
                <w:sz w:val="22"/>
                <w:szCs w:val="22"/>
              </w:rPr>
            </w:pPr>
            <w:r w:rsidRPr="00297B77">
              <w:rPr>
                <w:sz w:val="22"/>
                <w:szCs w:val="22"/>
              </w:rPr>
              <w:t>Automático com substituição manual</w:t>
            </w:r>
          </w:p>
        </w:tc>
      </w:tr>
      <w:tr w:rsidR="00297B77" w:rsidRPr="00297B77" w:rsidTr="00297B77">
        <w:trPr>
          <w:trHeight w:val="345"/>
        </w:trPr>
        <w:tc>
          <w:tcPr>
            <w:tcW w:w="4019" w:type="dxa"/>
            <w:tcBorders>
              <w:bottom w:val="single" w:sz="4" w:space="0" w:color="BFC5CC"/>
            </w:tcBorders>
            <w:shd w:val="clear" w:color="auto" w:fill="auto"/>
            <w:vAlign w:val="center"/>
          </w:tcPr>
          <w:p w:rsidR="00297B77" w:rsidRPr="00297B77" w:rsidRDefault="00297B77" w:rsidP="00297B77">
            <w:pPr>
              <w:rPr>
                <w:bCs/>
                <w:sz w:val="22"/>
                <w:szCs w:val="22"/>
              </w:rPr>
            </w:pPr>
            <w:r w:rsidRPr="00297B77">
              <w:rPr>
                <w:bCs/>
                <w:sz w:val="22"/>
                <w:szCs w:val="22"/>
              </w:rPr>
              <w:t>Alimentação</w:t>
            </w:r>
          </w:p>
        </w:tc>
        <w:tc>
          <w:tcPr>
            <w:tcW w:w="5056" w:type="dxa"/>
            <w:tcBorders>
              <w:bottom w:val="single" w:sz="4" w:space="0" w:color="BFC5CC"/>
            </w:tcBorders>
            <w:shd w:val="clear" w:color="auto" w:fill="auto"/>
            <w:vAlign w:val="center"/>
          </w:tcPr>
          <w:p w:rsidR="00297B77" w:rsidRPr="00297B77" w:rsidRDefault="00297B77" w:rsidP="00297B77">
            <w:pPr>
              <w:rPr>
                <w:sz w:val="22"/>
                <w:szCs w:val="22"/>
              </w:rPr>
            </w:pPr>
            <w:r w:rsidRPr="00297B77">
              <w:rPr>
                <w:sz w:val="22"/>
                <w:szCs w:val="22"/>
              </w:rPr>
              <w:t>12Vdc/</w:t>
            </w:r>
            <w:proofErr w:type="spellStart"/>
            <w:r w:rsidRPr="00297B77">
              <w:rPr>
                <w:sz w:val="22"/>
                <w:szCs w:val="22"/>
              </w:rPr>
              <w:t>PoE</w:t>
            </w:r>
            <w:proofErr w:type="spellEnd"/>
            <w:r w:rsidRPr="00297B77">
              <w:rPr>
                <w:sz w:val="22"/>
                <w:szCs w:val="22"/>
              </w:rPr>
              <w:t xml:space="preserve"> (802.3af)</w:t>
            </w:r>
          </w:p>
        </w:tc>
      </w:tr>
      <w:tr w:rsidR="00297B77" w:rsidRPr="00297B77" w:rsidTr="00297B77">
        <w:trPr>
          <w:trHeight w:val="345"/>
        </w:trPr>
        <w:tc>
          <w:tcPr>
            <w:tcW w:w="4019" w:type="dxa"/>
            <w:tcBorders>
              <w:bottom w:val="single" w:sz="4" w:space="0" w:color="BFC5CC"/>
            </w:tcBorders>
            <w:shd w:val="clear" w:color="auto" w:fill="auto"/>
            <w:vAlign w:val="center"/>
          </w:tcPr>
          <w:p w:rsidR="00297B77" w:rsidRPr="00297B77" w:rsidRDefault="00297B77" w:rsidP="00297B77">
            <w:pPr>
              <w:rPr>
                <w:bCs/>
                <w:sz w:val="22"/>
                <w:szCs w:val="22"/>
              </w:rPr>
            </w:pPr>
            <w:r w:rsidRPr="00297B77">
              <w:rPr>
                <w:bCs/>
                <w:sz w:val="22"/>
                <w:szCs w:val="22"/>
              </w:rPr>
              <w:t>Consumo total</w:t>
            </w:r>
          </w:p>
        </w:tc>
        <w:tc>
          <w:tcPr>
            <w:tcW w:w="5056" w:type="dxa"/>
            <w:tcBorders>
              <w:bottom w:val="single" w:sz="4" w:space="0" w:color="BFC5CC"/>
            </w:tcBorders>
            <w:shd w:val="clear" w:color="auto" w:fill="auto"/>
            <w:vAlign w:val="center"/>
          </w:tcPr>
          <w:p w:rsidR="00297B77" w:rsidRPr="00297B77" w:rsidRDefault="00297B77" w:rsidP="00297B77">
            <w:pPr>
              <w:rPr>
                <w:sz w:val="22"/>
                <w:szCs w:val="22"/>
              </w:rPr>
            </w:pPr>
            <w:r w:rsidRPr="00297B77">
              <w:rPr>
                <w:sz w:val="22"/>
                <w:szCs w:val="22"/>
              </w:rPr>
              <w:t>12 W</w:t>
            </w:r>
          </w:p>
        </w:tc>
      </w:tr>
      <w:tr w:rsidR="00297B77" w:rsidRPr="00297B77" w:rsidTr="00297B77">
        <w:trPr>
          <w:trHeight w:val="330"/>
        </w:trPr>
        <w:tc>
          <w:tcPr>
            <w:tcW w:w="4019" w:type="dxa"/>
            <w:tcBorders>
              <w:bottom w:val="single" w:sz="4" w:space="0" w:color="BFC5CC"/>
            </w:tcBorders>
            <w:shd w:val="clear" w:color="auto" w:fill="auto"/>
            <w:vAlign w:val="center"/>
          </w:tcPr>
          <w:p w:rsidR="00297B77" w:rsidRPr="00297B77" w:rsidRDefault="00297B77" w:rsidP="00297B77">
            <w:pPr>
              <w:rPr>
                <w:bCs/>
                <w:sz w:val="22"/>
                <w:szCs w:val="22"/>
              </w:rPr>
            </w:pPr>
            <w:r w:rsidRPr="00297B77">
              <w:rPr>
                <w:bCs/>
                <w:sz w:val="22"/>
                <w:szCs w:val="22"/>
              </w:rPr>
              <w:t>Peso</w:t>
            </w:r>
          </w:p>
        </w:tc>
        <w:tc>
          <w:tcPr>
            <w:tcW w:w="5056" w:type="dxa"/>
            <w:tcBorders>
              <w:bottom w:val="single" w:sz="4" w:space="0" w:color="BFC5CC"/>
            </w:tcBorders>
            <w:shd w:val="clear" w:color="auto" w:fill="auto"/>
            <w:vAlign w:val="center"/>
          </w:tcPr>
          <w:p w:rsidR="00297B77" w:rsidRPr="00297B77" w:rsidRDefault="00297B77" w:rsidP="00297B77">
            <w:pPr>
              <w:rPr>
                <w:sz w:val="22"/>
                <w:szCs w:val="22"/>
              </w:rPr>
            </w:pPr>
            <w:r w:rsidRPr="00297B77">
              <w:rPr>
                <w:sz w:val="22"/>
                <w:szCs w:val="22"/>
              </w:rPr>
              <w:t>1050 g</w:t>
            </w:r>
          </w:p>
        </w:tc>
      </w:tr>
      <w:tr w:rsidR="00297B77" w:rsidRPr="00297B77" w:rsidTr="00297B77">
        <w:trPr>
          <w:trHeight w:val="330"/>
        </w:trPr>
        <w:tc>
          <w:tcPr>
            <w:tcW w:w="4019" w:type="dxa"/>
            <w:tcBorders>
              <w:bottom w:val="single" w:sz="4" w:space="0" w:color="BFC5CC"/>
            </w:tcBorders>
            <w:shd w:val="clear" w:color="auto" w:fill="auto"/>
            <w:vAlign w:val="center"/>
          </w:tcPr>
          <w:p w:rsidR="00297B77" w:rsidRPr="00297B77" w:rsidRDefault="00297B77" w:rsidP="00297B77">
            <w:pPr>
              <w:rPr>
                <w:bCs/>
                <w:sz w:val="22"/>
                <w:szCs w:val="22"/>
              </w:rPr>
            </w:pPr>
            <w:r w:rsidRPr="00297B77">
              <w:rPr>
                <w:bCs/>
                <w:sz w:val="22"/>
                <w:szCs w:val="22"/>
              </w:rPr>
              <w:t>Proteção</w:t>
            </w:r>
          </w:p>
        </w:tc>
        <w:tc>
          <w:tcPr>
            <w:tcW w:w="5056" w:type="dxa"/>
            <w:tcBorders>
              <w:bottom w:val="single" w:sz="4" w:space="0" w:color="BFC5CC"/>
            </w:tcBorders>
            <w:shd w:val="clear" w:color="auto" w:fill="auto"/>
            <w:vAlign w:val="center"/>
          </w:tcPr>
          <w:p w:rsidR="00297B77" w:rsidRPr="00297B77" w:rsidRDefault="00297B77" w:rsidP="00297B77">
            <w:pPr>
              <w:rPr>
                <w:sz w:val="22"/>
                <w:szCs w:val="22"/>
              </w:rPr>
            </w:pPr>
            <w:r w:rsidRPr="00297B77">
              <w:rPr>
                <w:sz w:val="22"/>
                <w:szCs w:val="22"/>
              </w:rPr>
              <w:t>IP 67</w:t>
            </w:r>
          </w:p>
        </w:tc>
      </w:tr>
      <w:tr w:rsidR="00297B77" w:rsidRPr="00297B77" w:rsidTr="00297B77">
        <w:trPr>
          <w:trHeight w:val="330"/>
        </w:trPr>
        <w:tc>
          <w:tcPr>
            <w:tcW w:w="4019" w:type="dxa"/>
            <w:tcBorders>
              <w:bottom w:val="single" w:sz="4" w:space="0" w:color="BFC5CC"/>
            </w:tcBorders>
            <w:shd w:val="clear" w:color="auto" w:fill="auto"/>
            <w:vAlign w:val="center"/>
          </w:tcPr>
          <w:p w:rsidR="00297B77" w:rsidRPr="00297B77" w:rsidRDefault="00297B77" w:rsidP="00297B77">
            <w:pPr>
              <w:rPr>
                <w:bCs/>
                <w:sz w:val="22"/>
                <w:szCs w:val="22"/>
              </w:rPr>
            </w:pPr>
            <w:r w:rsidRPr="00297B77">
              <w:rPr>
                <w:bCs/>
                <w:sz w:val="22"/>
                <w:szCs w:val="22"/>
              </w:rPr>
              <w:t>Máscara de privacidade</w:t>
            </w:r>
          </w:p>
        </w:tc>
        <w:tc>
          <w:tcPr>
            <w:tcW w:w="5056" w:type="dxa"/>
            <w:tcBorders>
              <w:bottom w:val="single" w:sz="4" w:space="0" w:color="BFC5CC"/>
            </w:tcBorders>
            <w:shd w:val="clear" w:color="auto" w:fill="auto"/>
            <w:vAlign w:val="center"/>
          </w:tcPr>
          <w:p w:rsidR="00297B77" w:rsidRPr="00297B77" w:rsidRDefault="00297B77" w:rsidP="00297B77">
            <w:pPr>
              <w:rPr>
                <w:sz w:val="22"/>
                <w:szCs w:val="22"/>
              </w:rPr>
            </w:pPr>
            <w:r w:rsidRPr="00297B77">
              <w:rPr>
                <w:sz w:val="22"/>
                <w:szCs w:val="22"/>
              </w:rPr>
              <w:t>4 máscaras</w:t>
            </w:r>
          </w:p>
        </w:tc>
      </w:tr>
      <w:tr w:rsidR="00297B77" w:rsidRPr="00297B77" w:rsidTr="00297B77">
        <w:trPr>
          <w:trHeight w:val="360"/>
        </w:trPr>
        <w:tc>
          <w:tcPr>
            <w:tcW w:w="4019" w:type="dxa"/>
            <w:tcBorders>
              <w:bottom w:val="single" w:sz="4" w:space="0" w:color="BFC5CC"/>
            </w:tcBorders>
            <w:shd w:val="clear" w:color="auto" w:fill="auto"/>
            <w:vAlign w:val="center"/>
          </w:tcPr>
          <w:p w:rsidR="00297B77" w:rsidRPr="00297B77" w:rsidRDefault="00297B77" w:rsidP="00297B77">
            <w:pPr>
              <w:rPr>
                <w:bCs/>
                <w:sz w:val="22"/>
                <w:szCs w:val="22"/>
              </w:rPr>
            </w:pPr>
            <w:r w:rsidRPr="00297B77">
              <w:rPr>
                <w:bCs/>
                <w:sz w:val="22"/>
                <w:szCs w:val="22"/>
              </w:rPr>
              <w:t>Compressão do vídeo</w:t>
            </w:r>
          </w:p>
        </w:tc>
        <w:tc>
          <w:tcPr>
            <w:tcW w:w="5056" w:type="dxa"/>
            <w:tcBorders>
              <w:bottom w:val="single" w:sz="4" w:space="0" w:color="BFC5CC"/>
            </w:tcBorders>
            <w:shd w:val="clear" w:color="auto" w:fill="auto"/>
            <w:vAlign w:val="center"/>
          </w:tcPr>
          <w:p w:rsidR="00297B77" w:rsidRPr="00297B77" w:rsidRDefault="00297B77" w:rsidP="00297B77">
            <w:pPr>
              <w:rPr>
                <w:sz w:val="22"/>
                <w:szCs w:val="22"/>
              </w:rPr>
            </w:pPr>
            <w:r w:rsidRPr="00297B77">
              <w:rPr>
                <w:sz w:val="22"/>
                <w:szCs w:val="22"/>
              </w:rPr>
              <w:t>H.265/H.264/</w:t>
            </w:r>
            <w:proofErr w:type="spellStart"/>
            <w:r w:rsidRPr="00297B77">
              <w:rPr>
                <w:sz w:val="22"/>
                <w:szCs w:val="22"/>
              </w:rPr>
              <w:t>mjpeg</w:t>
            </w:r>
            <w:proofErr w:type="spellEnd"/>
          </w:p>
        </w:tc>
      </w:tr>
      <w:tr w:rsidR="00297B77" w:rsidRPr="00297B77" w:rsidTr="00297B77">
        <w:trPr>
          <w:trHeight w:val="363"/>
        </w:trPr>
        <w:tc>
          <w:tcPr>
            <w:tcW w:w="4019" w:type="dxa"/>
            <w:tcBorders>
              <w:bottom w:val="single" w:sz="4" w:space="0" w:color="BFC5CC"/>
            </w:tcBorders>
            <w:shd w:val="clear" w:color="auto" w:fill="auto"/>
            <w:vAlign w:val="center"/>
          </w:tcPr>
          <w:p w:rsidR="00297B77" w:rsidRPr="00297B77" w:rsidRDefault="00297B77" w:rsidP="00297B77">
            <w:pPr>
              <w:rPr>
                <w:bCs/>
                <w:sz w:val="22"/>
                <w:szCs w:val="22"/>
              </w:rPr>
            </w:pPr>
            <w:r w:rsidRPr="00297B77">
              <w:rPr>
                <w:bCs/>
                <w:sz w:val="22"/>
                <w:szCs w:val="22"/>
              </w:rPr>
              <w:t xml:space="preserve">Velocidade de </w:t>
            </w:r>
            <w:proofErr w:type="spellStart"/>
            <w:r w:rsidRPr="00297B77">
              <w:rPr>
                <w:bCs/>
                <w:sz w:val="22"/>
                <w:szCs w:val="22"/>
              </w:rPr>
              <w:t>encoder</w:t>
            </w:r>
            <w:proofErr w:type="spellEnd"/>
          </w:p>
        </w:tc>
        <w:tc>
          <w:tcPr>
            <w:tcW w:w="5056" w:type="dxa"/>
            <w:tcBorders>
              <w:bottom w:val="single" w:sz="4" w:space="0" w:color="BFC5CC"/>
            </w:tcBorders>
            <w:shd w:val="clear" w:color="auto" w:fill="auto"/>
            <w:vAlign w:val="center"/>
          </w:tcPr>
          <w:p w:rsidR="00297B77" w:rsidRPr="00297B77" w:rsidRDefault="00297B77" w:rsidP="00297B77">
            <w:pPr>
              <w:rPr>
                <w:sz w:val="22"/>
                <w:szCs w:val="22"/>
              </w:rPr>
            </w:pPr>
            <w:r w:rsidRPr="00297B77">
              <w:rPr>
                <w:sz w:val="22"/>
                <w:szCs w:val="22"/>
              </w:rPr>
              <w:t xml:space="preserve">1f/s-30f/s para cada </w:t>
            </w:r>
            <w:proofErr w:type="spellStart"/>
            <w:r w:rsidRPr="00297B77">
              <w:rPr>
                <w:sz w:val="22"/>
                <w:szCs w:val="22"/>
              </w:rPr>
              <w:t>stream</w:t>
            </w:r>
            <w:proofErr w:type="spellEnd"/>
            <w:r w:rsidRPr="00297B77">
              <w:rPr>
                <w:sz w:val="22"/>
                <w:szCs w:val="22"/>
              </w:rPr>
              <w:t>.</w:t>
            </w:r>
          </w:p>
        </w:tc>
      </w:tr>
      <w:tr w:rsidR="00297B77" w:rsidRPr="00297B77" w:rsidTr="00297B77">
        <w:trPr>
          <w:trHeight w:val="360"/>
        </w:trPr>
        <w:tc>
          <w:tcPr>
            <w:tcW w:w="4019" w:type="dxa"/>
            <w:tcBorders>
              <w:bottom w:val="single" w:sz="4" w:space="0" w:color="BFC5CC"/>
            </w:tcBorders>
            <w:shd w:val="clear" w:color="auto" w:fill="auto"/>
            <w:vAlign w:val="center"/>
          </w:tcPr>
          <w:p w:rsidR="00297B77" w:rsidRPr="00297B77" w:rsidRDefault="00297B77" w:rsidP="00297B77">
            <w:pPr>
              <w:rPr>
                <w:bCs/>
                <w:sz w:val="22"/>
                <w:szCs w:val="22"/>
              </w:rPr>
            </w:pPr>
            <w:r w:rsidRPr="00297B77">
              <w:rPr>
                <w:bCs/>
                <w:sz w:val="22"/>
                <w:szCs w:val="22"/>
              </w:rPr>
              <w:t>Bit rate</w:t>
            </w:r>
          </w:p>
        </w:tc>
        <w:tc>
          <w:tcPr>
            <w:tcW w:w="5056" w:type="dxa"/>
            <w:tcBorders>
              <w:bottom w:val="single" w:sz="4" w:space="0" w:color="BFC5CC"/>
            </w:tcBorders>
            <w:shd w:val="clear" w:color="auto" w:fill="auto"/>
            <w:vAlign w:val="center"/>
          </w:tcPr>
          <w:p w:rsidR="00297B77" w:rsidRPr="00297B77" w:rsidRDefault="00297B77" w:rsidP="00297B77">
            <w:pPr>
              <w:rPr>
                <w:sz w:val="22"/>
                <w:szCs w:val="22"/>
              </w:rPr>
            </w:pPr>
            <w:r w:rsidRPr="00297B77">
              <w:rPr>
                <w:sz w:val="22"/>
                <w:szCs w:val="22"/>
              </w:rPr>
              <w:t>14k~40Mbps</w:t>
            </w:r>
          </w:p>
        </w:tc>
      </w:tr>
      <w:tr w:rsidR="00297B77" w:rsidRPr="00297B77" w:rsidTr="00297B77">
        <w:trPr>
          <w:trHeight w:val="660"/>
        </w:trPr>
        <w:tc>
          <w:tcPr>
            <w:tcW w:w="4019" w:type="dxa"/>
            <w:tcBorders>
              <w:bottom w:val="single" w:sz="4" w:space="0" w:color="BFC5CC"/>
            </w:tcBorders>
            <w:shd w:val="clear" w:color="auto" w:fill="auto"/>
            <w:vAlign w:val="center"/>
          </w:tcPr>
          <w:p w:rsidR="00297B77" w:rsidRPr="00297B77" w:rsidRDefault="00297B77" w:rsidP="00297B77">
            <w:pPr>
              <w:rPr>
                <w:bCs/>
                <w:sz w:val="22"/>
                <w:szCs w:val="22"/>
              </w:rPr>
            </w:pPr>
            <w:r w:rsidRPr="00297B77">
              <w:rPr>
                <w:bCs/>
                <w:sz w:val="22"/>
                <w:szCs w:val="22"/>
              </w:rPr>
              <w:t>Interface</w:t>
            </w:r>
          </w:p>
        </w:tc>
        <w:tc>
          <w:tcPr>
            <w:tcW w:w="5056" w:type="dxa"/>
            <w:tcBorders>
              <w:bottom w:val="single" w:sz="4" w:space="0" w:color="BFC5CC"/>
            </w:tcBorders>
            <w:shd w:val="clear" w:color="auto" w:fill="auto"/>
            <w:vAlign w:val="center"/>
          </w:tcPr>
          <w:p w:rsidR="00297B77" w:rsidRPr="00297B77" w:rsidRDefault="00297B77" w:rsidP="00297B77">
            <w:pPr>
              <w:rPr>
                <w:sz w:val="22"/>
                <w:szCs w:val="22"/>
              </w:rPr>
            </w:pPr>
            <w:r w:rsidRPr="00297B77">
              <w:rPr>
                <w:sz w:val="22"/>
                <w:szCs w:val="22"/>
              </w:rPr>
              <w:t>RJ-45 (100base-tx) em acordo com o padrão ieee802.3.</w:t>
            </w:r>
          </w:p>
        </w:tc>
      </w:tr>
      <w:tr w:rsidR="00297B77" w:rsidRPr="0017759B" w:rsidTr="00297B77">
        <w:trPr>
          <w:trHeight w:val="660"/>
        </w:trPr>
        <w:tc>
          <w:tcPr>
            <w:tcW w:w="4019" w:type="dxa"/>
            <w:tcBorders>
              <w:bottom w:val="single" w:sz="4" w:space="0" w:color="BFC5CC"/>
            </w:tcBorders>
            <w:shd w:val="clear" w:color="auto" w:fill="auto"/>
            <w:vAlign w:val="center"/>
          </w:tcPr>
          <w:p w:rsidR="00297B77" w:rsidRPr="00297B77" w:rsidRDefault="00297B77" w:rsidP="00297B77">
            <w:pPr>
              <w:rPr>
                <w:bCs/>
                <w:sz w:val="22"/>
                <w:szCs w:val="22"/>
              </w:rPr>
            </w:pPr>
            <w:r w:rsidRPr="00297B77">
              <w:rPr>
                <w:bCs/>
                <w:sz w:val="22"/>
                <w:szCs w:val="22"/>
              </w:rPr>
              <w:t>Funções</w:t>
            </w:r>
          </w:p>
        </w:tc>
        <w:tc>
          <w:tcPr>
            <w:tcW w:w="5056" w:type="dxa"/>
            <w:tcBorders>
              <w:bottom w:val="single" w:sz="4" w:space="0" w:color="BFC5CC"/>
            </w:tcBorders>
            <w:shd w:val="clear" w:color="auto" w:fill="auto"/>
            <w:vAlign w:val="center"/>
          </w:tcPr>
          <w:p w:rsidR="00297B77" w:rsidRPr="00297B77" w:rsidRDefault="00297B77" w:rsidP="00297B77">
            <w:pPr>
              <w:rPr>
                <w:sz w:val="22"/>
                <w:szCs w:val="22"/>
              </w:rPr>
            </w:pPr>
            <w:r w:rsidRPr="00297B77">
              <w:rPr>
                <w:sz w:val="22"/>
                <w:szCs w:val="22"/>
              </w:rPr>
              <w:t>IPv4/IPv6, HTTP, HTTPS, SSL, TCP/IP, UDP,</w:t>
            </w:r>
          </w:p>
          <w:p w:rsidR="00297B77" w:rsidRPr="00297B77" w:rsidRDefault="00297B77" w:rsidP="00297B77">
            <w:pPr>
              <w:rPr>
                <w:sz w:val="22"/>
                <w:szCs w:val="22"/>
              </w:rPr>
            </w:pPr>
            <w:proofErr w:type="spellStart"/>
            <w:r w:rsidRPr="00297B77">
              <w:rPr>
                <w:sz w:val="22"/>
                <w:szCs w:val="22"/>
              </w:rPr>
              <w:t>UPnP</w:t>
            </w:r>
            <w:proofErr w:type="spellEnd"/>
            <w:r w:rsidRPr="00297B77">
              <w:rPr>
                <w:sz w:val="22"/>
                <w:szCs w:val="22"/>
              </w:rPr>
              <w:t xml:space="preserve">, ICMP, IGMP, SNMP, RTSP, RTP, SMTP, NTP, DHCP, DNS, </w:t>
            </w:r>
            <w:proofErr w:type="spellStart"/>
            <w:r w:rsidRPr="00297B77">
              <w:rPr>
                <w:sz w:val="22"/>
                <w:szCs w:val="22"/>
              </w:rPr>
              <w:t>PPPoE</w:t>
            </w:r>
            <w:proofErr w:type="spellEnd"/>
            <w:r w:rsidRPr="00297B77">
              <w:rPr>
                <w:sz w:val="22"/>
                <w:szCs w:val="22"/>
              </w:rPr>
              <w:t>, DDNS, FTP, Filtro</w:t>
            </w:r>
          </w:p>
          <w:p w:rsidR="00297B77" w:rsidRPr="00F37FD7" w:rsidRDefault="00297B77" w:rsidP="00297B77">
            <w:pPr>
              <w:rPr>
                <w:sz w:val="22"/>
                <w:szCs w:val="22"/>
                <w:lang w:val="en-US"/>
              </w:rPr>
            </w:pPr>
            <w:r w:rsidRPr="00F37FD7">
              <w:rPr>
                <w:sz w:val="22"/>
                <w:szCs w:val="22"/>
                <w:lang w:val="en-US"/>
              </w:rPr>
              <w:t xml:space="preserve">IP, </w:t>
            </w:r>
            <w:proofErr w:type="spellStart"/>
            <w:r w:rsidRPr="00F37FD7">
              <w:rPr>
                <w:sz w:val="22"/>
                <w:szCs w:val="22"/>
                <w:lang w:val="en-US"/>
              </w:rPr>
              <w:t>QoS</w:t>
            </w:r>
            <w:proofErr w:type="spellEnd"/>
            <w:r w:rsidRPr="00F37FD7">
              <w:rPr>
                <w:sz w:val="22"/>
                <w:szCs w:val="22"/>
                <w:lang w:val="en-US"/>
              </w:rPr>
              <w:t xml:space="preserve">, Multicast, Bonjour, ARP, </w:t>
            </w:r>
            <w:proofErr w:type="spellStart"/>
            <w:r w:rsidRPr="00F37FD7">
              <w:rPr>
                <w:sz w:val="22"/>
                <w:szCs w:val="22"/>
                <w:lang w:val="en-US"/>
              </w:rPr>
              <w:t>Onvif</w:t>
            </w:r>
            <w:proofErr w:type="spellEnd"/>
            <w:r w:rsidRPr="00F37FD7">
              <w:rPr>
                <w:sz w:val="22"/>
                <w:szCs w:val="22"/>
                <w:lang w:val="en-US"/>
              </w:rPr>
              <w:t xml:space="preserve">, </w:t>
            </w:r>
            <w:proofErr w:type="spellStart"/>
            <w:r w:rsidRPr="00F37FD7">
              <w:rPr>
                <w:sz w:val="22"/>
                <w:szCs w:val="22"/>
                <w:lang w:val="en-US"/>
              </w:rPr>
              <w:t>Genetec</w:t>
            </w:r>
            <w:proofErr w:type="spellEnd"/>
            <w:r w:rsidRPr="00F37FD7">
              <w:rPr>
                <w:sz w:val="22"/>
                <w:szCs w:val="22"/>
                <w:lang w:val="en-US"/>
              </w:rPr>
              <w:t>.</w:t>
            </w:r>
          </w:p>
        </w:tc>
      </w:tr>
      <w:tr w:rsidR="00297B77" w:rsidRPr="00297B77" w:rsidTr="00297B77">
        <w:trPr>
          <w:trHeight w:val="645"/>
        </w:trPr>
        <w:tc>
          <w:tcPr>
            <w:tcW w:w="4019" w:type="dxa"/>
            <w:tcBorders>
              <w:bottom w:val="single" w:sz="4" w:space="0" w:color="BFC5CC"/>
            </w:tcBorders>
            <w:shd w:val="clear" w:color="auto" w:fill="auto"/>
            <w:vAlign w:val="center"/>
          </w:tcPr>
          <w:p w:rsidR="00297B77" w:rsidRPr="00297B77" w:rsidRDefault="00297B77" w:rsidP="00297B77">
            <w:pPr>
              <w:rPr>
                <w:bCs/>
                <w:sz w:val="22"/>
                <w:szCs w:val="22"/>
              </w:rPr>
            </w:pPr>
            <w:r w:rsidRPr="00297B77">
              <w:rPr>
                <w:bCs/>
                <w:sz w:val="22"/>
                <w:szCs w:val="22"/>
              </w:rPr>
              <w:t>Cliente embarcado para serviço de DDNS (IP dinâmico)</w:t>
            </w:r>
          </w:p>
        </w:tc>
        <w:tc>
          <w:tcPr>
            <w:tcW w:w="5056" w:type="dxa"/>
            <w:tcBorders>
              <w:bottom w:val="single" w:sz="4" w:space="0" w:color="BFC5CC"/>
            </w:tcBorders>
            <w:shd w:val="clear" w:color="auto" w:fill="auto"/>
            <w:vAlign w:val="center"/>
          </w:tcPr>
          <w:p w:rsidR="00297B77" w:rsidRPr="00297B77" w:rsidRDefault="00297B77" w:rsidP="00297B77">
            <w:pPr>
              <w:rPr>
                <w:sz w:val="22"/>
                <w:szCs w:val="22"/>
              </w:rPr>
            </w:pPr>
            <w:r w:rsidRPr="00297B77">
              <w:rPr>
                <w:sz w:val="22"/>
                <w:szCs w:val="22"/>
              </w:rPr>
              <w:t xml:space="preserve">No-IP e </w:t>
            </w:r>
            <w:proofErr w:type="spellStart"/>
            <w:r w:rsidRPr="00297B77">
              <w:rPr>
                <w:sz w:val="22"/>
                <w:szCs w:val="22"/>
              </w:rPr>
              <w:t>DynDNS</w:t>
            </w:r>
            <w:proofErr w:type="spellEnd"/>
            <w:r w:rsidRPr="00297B77">
              <w:rPr>
                <w:sz w:val="22"/>
                <w:szCs w:val="22"/>
              </w:rPr>
              <w:t>.</w:t>
            </w:r>
          </w:p>
        </w:tc>
      </w:tr>
      <w:tr w:rsidR="00297B77" w:rsidRPr="00297B77" w:rsidTr="00297B77">
        <w:trPr>
          <w:trHeight w:val="360"/>
        </w:trPr>
        <w:tc>
          <w:tcPr>
            <w:tcW w:w="4019" w:type="dxa"/>
            <w:tcBorders>
              <w:bottom w:val="single" w:sz="4" w:space="0" w:color="BFC5CC"/>
            </w:tcBorders>
            <w:shd w:val="clear" w:color="auto" w:fill="auto"/>
            <w:vAlign w:val="center"/>
          </w:tcPr>
          <w:p w:rsidR="00297B77" w:rsidRPr="00297B77" w:rsidRDefault="00297B77" w:rsidP="00297B77">
            <w:pPr>
              <w:rPr>
                <w:bCs/>
                <w:sz w:val="22"/>
                <w:szCs w:val="22"/>
              </w:rPr>
            </w:pPr>
            <w:r w:rsidRPr="00297B77">
              <w:rPr>
                <w:bCs/>
                <w:sz w:val="22"/>
                <w:szCs w:val="22"/>
              </w:rPr>
              <w:t>Usuários remotos simultâneos</w:t>
            </w:r>
          </w:p>
        </w:tc>
        <w:tc>
          <w:tcPr>
            <w:tcW w:w="5056" w:type="dxa"/>
            <w:tcBorders>
              <w:bottom w:val="single" w:sz="4" w:space="0" w:color="BFC5CC"/>
            </w:tcBorders>
            <w:shd w:val="clear" w:color="auto" w:fill="auto"/>
            <w:vAlign w:val="center"/>
          </w:tcPr>
          <w:p w:rsidR="00297B77" w:rsidRPr="00297B77" w:rsidRDefault="00297B77" w:rsidP="00297B77">
            <w:pPr>
              <w:rPr>
                <w:sz w:val="22"/>
                <w:szCs w:val="22"/>
              </w:rPr>
            </w:pPr>
            <w:r w:rsidRPr="00297B77">
              <w:rPr>
                <w:sz w:val="22"/>
                <w:szCs w:val="22"/>
              </w:rPr>
              <w:t>10</w:t>
            </w:r>
          </w:p>
        </w:tc>
      </w:tr>
    </w:tbl>
    <w:p w:rsidR="00297B77" w:rsidRPr="00297B77" w:rsidRDefault="00297B77" w:rsidP="00297B77">
      <w:pPr>
        <w:spacing w:line="360" w:lineRule="auto"/>
        <w:jc w:val="both"/>
        <w:rPr>
          <w:sz w:val="22"/>
          <w:szCs w:val="22"/>
        </w:rPr>
      </w:pPr>
      <w:r w:rsidRPr="00297B77">
        <w:rPr>
          <w:sz w:val="22"/>
          <w:szCs w:val="22"/>
        </w:rPr>
        <w:br w:type="page"/>
      </w:r>
    </w:p>
    <w:p w:rsidR="00297B77" w:rsidRDefault="00297B77" w:rsidP="002C6364">
      <w:pPr>
        <w:pStyle w:val="Ttulo4"/>
        <w:rPr>
          <w:rFonts w:eastAsia="文泉驛等寬正黑"/>
        </w:rPr>
      </w:pPr>
      <w:r w:rsidRPr="002C6364">
        <w:rPr>
          <w:rFonts w:eastAsia="文泉驛等寬正黑"/>
        </w:rPr>
        <w:lastRenderedPageBreak/>
        <w:t>Servidor de</w:t>
      </w:r>
      <w:r w:rsidRPr="002C6364">
        <w:rPr>
          <w:rFonts w:eastAsia="文泉驛等寬正黑"/>
          <w:lang w:val="en-US"/>
        </w:rPr>
        <w:t xml:space="preserve"> </w:t>
      </w:r>
      <w:proofErr w:type="spellStart"/>
      <w:r w:rsidRPr="002C6364">
        <w:rPr>
          <w:rFonts w:eastAsia="文泉驛等寬正黑"/>
        </w:rPr>
        <w:t>Videomonitoramento</w:t>
      </w:r>
      <w:proofErr w:type="spellEnd"/>
    </w:p>
    <w:p w:rsidR="002C6364" w:rsidRPr="002C6364" w:rsidRDefault="002C6364" w:rsidP="002C6364"/>
    <w:p w:rsidR="00297B77" w:rsidRPr="00297B77" w:rsidRDefault="00297B77" w:rsidP="00297B77">
      <w:pPr>
        <w:spacing w:line="360" w:lineRule="auto"/>
        <w:ind w:firstLine="567"/>
        <w:jc w:val="both"/>
        <w:rPr>
          <w:sz w:val="22"/>
          <w:szCs w:val="22"/>
        </w:rPr>
      </w:pPr>
      <w:r w:rsidRPr="00297B77">
        <w:rPr>
          <w:sz w:val="22"/>
          <w:szCs w:val="22"/>
        </w:rPr>
        <w:t>Serviço de armazenamento local para vídeos de todas câmeras da rede por no mínimo 30 dias. Com suporte a monitor externo sem tráfego adicional. Com suporte a IPv6. Serviço de roteamento estático com suporte ao protocolo 802.1q (VLAN).</w:t>
      </w:r>
    </w:p>
    <w:p w:rsidR="00297B77" w:rsidRPr="00297B77" w:rsidRDefault="00297B77" w:rsidP="00297B77">
      <w:pPr>
        <w:spacing w:line="360" w:lineRule="auto"/>
        <w:ind w:firstLine="567"/>
        <w:jc w:val="both"/>
        <w:rPr>
          <w:sz w:val="22"/>
          <w:szCs w:val="22"/>
        </w:rPr>
      </w:pPr>
      <w:r w:rsidRPr="00297B77">
        <w:rPr>
          <w:sz w:val="22"/>
          <w:szCs w:val="22"/>
        </w:rPr>
        <w:t xml:space="preserve">Sistema Operacional 64 bits Licenciado, suporte </w:t>
      </w:r>
      <w:proofErr w:type="spellStart"/>
      <w:r w:rsidRPr="00297B77">
        <w:rPr>
          <w:sz w:val="22"/>
          <w:szCs w:val="22"/>
        </w:rPr>
        <w:t>a</w:t>
      </w:r>
      <w:proofErr w:type="spellEnd"/>
      <w:r w:rsidRPr="00297B77">
        <w:rPr>
          <w:sz w:val="22"/>
          <w:szCs w:val="22"/>
        </w:rPr>
        <w:t xml:space="preserve"> sistema de arquivos com permissões (individuais, por grupo e outros), cache e </w:t>
      </w:r>
      <w:proofErr w:type="spellStart"/>
      <w:r w:rsidRPr="00297B77">
        <w:rPr>
          <w:sz w:val="22"/>
          <w:szCs w:val="22"/>
        </w:rPr>
        <w:t>journaling</w:t>
      </w:r>
      <w:proofErr w:type="spellEnd"/>
      <w:r w:rsidRPr="00297B77">
        <w:rPr>
          <w:sz w:val="22"/>
          <w:szCs w:val="22"/>
        </w:rPr>
        <w:t xml:space="preserve"> (que não fragmenta nem perde desempenho). Proteções de rede em nível de núcleo do sistema, como </w:t>
      </w:r>
      <w:proofErr w:type="spellStart"/>
      <w:r w:rsidRPr="00297B77">
        <w:rPr>
          <w:sz w:val="22"/>
          <w:szCs w:val="22"/>
        </w:rPr>
        <w:t>DdoS</w:t>
      </w:r>
      <w:proofErr w:type="spellEnd"/>
      <w:r w:rsidRPr="00297B77">
        <w:rPr>
          <w:sz w:val="22"/>
          <w:szCs w:val="22"/>
        </w:rPr>
        <w:t xml:space="preserve">, </w:t>
      </w:r>
      <w:proofErr w:type="spellStart"/>
      <w:r w:rsidRPr="00297B77">
        <w:rPr>
          <w:sz w:val="22"/>
          <w:szCs w:val="22"/>
        </w:rPr>
        <w:t>Brute</w:t>
      </w:r>
      <w:proofErr w:type="spellEnd"/>
      <w:r w:rsidRPr="00297B77">
        <w:rPr>
          <w:sz w:val="22"/>
          <w:szCs w:val="22"/>
        </w:rPr>
        <w:t xml:space="preserve"> Force, etc. Suporte a RAID 0, 1, 5, 6 e 10. Suporte a MTD, I2C, RTC e USB-3.</w:t>
      </w:r>
    </w:p>
    <w:p w:rsidR="00297B77" w:rsidRPr="00297B77" w:rsidRDefault="00297B77" w:rsidP="00297B77">
      <w:pPr>
        <w:ind w:firstLine="567"/>
        <w:jc w:val="both"/>
        <w:rPr>
          <w:sz w:val="22"/>
          <w:szCs w:val="22"/>
        </w:rPr>
      </w:pPr>
      <w:proofErr w:type="spellStart"/>
      <w:r w:rsidRPr="00297B77">
        <w:rPr>
          <w:sz w:val="22"/>
          <w:szCs w:val="22"/>
        </w:rPr>
        <w:t>Placa-Mãe</w:t>
      </w:r>
      <w:proofErr w:type="spellEnd"/>
      <w:r w:rsidRPr="00297B77">
        <w:rPr>
          <w:sz w:val="22"/>
          <w:szCs w:val="22"/>
        </w:rPr>
        <w:t xml:space="preserve"> deve possuir no mínimo:</w:t>
      </w:r>
    </w:p>
    <w:p w:rsidR="00297B77" w:rsidRPr="00297B77" w:rsidRDefault="00297B77" w:rsidP="00297B77">
      <w:pPr>
        <w:numPr>
          <w:ilvl w:val="0"/>
          <w:numId w:val="45"/>
        </w:numPr>
        <w:spacing w:line="276" w:lineRule="auto"/>
        <w:jc w:val="both"/>
        <w:rPr>
          <w:bCs/>
          <w:color w:val="000000"/>
          <w:sz w:val="22"/>
          <w:szCs w:val="22"/>
        </w:rPr>
      </w:pPr>
      <w:r w:rsidRPr="00297B77">
        <w:rPr>
          <w:bCs/>
          <w:color w:val="000000"/>
          <w:sz w:val="22"/>
          <w:szCs w:val="22"/>
        </w:rPr>
        <w:t>1 slot PCI-E 1x;</w:t>
      </w:r>
    </w:p>
    <w:p w:rsidR="00297B77" w:rsidRPr="00297B77" w:rsidRDefault="00297B77" w:rsidP="00297B77">
      <w:pPr>
        <w:numPr>
          <w:ilvl w:val="0"/>
          <w:numId w:val="45"/>
        </w:numPr>
        <w:spacing w:line="276" w:lineRule="auto"/>
        <w:jc w:val="both"/>
        <w:rPr>
          <w:bCs/>
          <w:color w:val="000000"/>
          <w:sz w:val="22"/>
          <w:szCs w:val="22"/>
        </w:rPr>
      </w:pPr>
      <w:r w:rsidRPr="00297B77">
        <w:rPr>
          <w:bCs/>
          <w:color w:val="000000"/>
          <w:sz w:val="22"/>
          <w:szCs w:val="22"/>
        </w:rPr>
        <w:t>1 slot PCI-E 16x;</w:t>
      </w:r>
    </w:p>
    <w:p w:rsidR="00297B77" w:rsidRPr="00297B77" w:rsidRDefault="00297B77" w:rsidP="00297B77">
      <w:pPr>
        <w:numPr>
          <w:ilvl w:val="0"/>
          <w:numId w:val="45"/>
        </w:numPr>
        <w:spacing w:line="276" w:lineRule="auto"/>
        <w:jc w:val="both"/>
        <w:rPr>
          <w:bCs/>
          <w:color w:val="000000"/>
          <w:sz w:val="22"/>
          <w:szCs w:val="22"/>
        </w:rPr>
      </w:pPr>
      <w:r w:rsidRPr="00297B77">
        <w:rPr>
          <w:bCs/>
          <w:color w:val="000000"/>
          <w:sz w:val="22"/>
          <w:szCs w:val="22"/>
        </w:rPr>
        <w:t>4 slots de memória RAM, frequência de 1866 MHz, suporte a Dual-</w:t>
      </w:r>
      <w:proofErr w:type="spellStart"/>
      <w:r w:rsidRPr="00297B77">
        <w:rPr>
          <w:bCs/>
          <w:color w:val="000000"/>
          <w:sz w:val="22"/>
          <w:szCs w:val="22"/>
        </w:rPr>
        <w:t>Channel</w:t>
      </w:r>
      <w:proofErr w:type="spellEnd"/>
      <w:r w:rsidRPr="00297B77">
        <w:rPr>
          <w:bCs/>
          <w:color w:val="000000"/>
          <w:sz w:val="22"/>
          <w:szCs w:val="22"/>
        </w:rPr>
        <w:t>;</w:t>
      </w:r>
    </w:p>
    <w:p w:rsidR="00297B77" w:rsidRPr="00297B77" w:rsidRDefault="00297B77" w:rsidP="00297B77">
      <w:pPr>
        <w:numPr>
          <w:ilvl w:val="0"/>
          <w:numId w:val="45"/>
        </w:numPr>
        <w:spacing w:line="276" w:lineRule="auto"/>
        <w:jc w:val="both"/>
        <w:rPr>
          <w:bCs/>
          <w:color w:val="000000"/>
          <w:sz w:val="22"/>
          <w:szCs w:val="22"/>
        </w:rPr>
      </w:pPr>
      <w:r w:rsidRPr="00297B77">
        <w:rPr>
          <w:bCs/>
          <w:color w:val="000000"/>
          <w:sz w:val="22"/>
          <w:szCs w:val="22"/>
        </w:rPr>
        <w:t>6 portas SATA III;</w:t>
      </w:r>
    </w:p>
    <w:p w:rsidR="00297B77" w:rsidRPr="00297B77" w:rsidRDefault="00297B77" w:rsidP="00297B77">
      <w:pPr>
        <w:numPr>
          <w:ilvl w:val="0"/>
          <w:numId w:val="45"/>
        </w:numPr>
        <w:spacing w:line="276" w:lineRule="auto"/>
        <w:jc w:val="both"/>
        <w:rPr>
          <w:bCs/>
          <w:color w:val="000000"/>
          <w:sz w:val="22"/>
          <w:szCs w:val="22"/>
        </w:rPr>
      </w:pPr>
      <w:r w:rsidRPr="00297B77">
        <w:rPr>
          <w:bCs/>
          <w:color w:val="000000"/>
          <w:sz w:val="22"/>
          <w:szCs w:val="22"/>
        </w:rPr>
        <w:t>Tamanho ATX;</w:t>
      </w:r>
    </w:p>
    <w:p w:rsidR="00297B77" w:rsidRPr="00297B77" w:rsidRDefault="00297B77" w:rsidP="00297B77">
      <w:pPr>
        <w:spacing w:line="360" w:lineRule="auto"/>
        <w:jc w:val="both"/>
        <w:rPr>
          <w:bCs/>
          <w:color w:val="000000"/>
          <w:sz w:val="22"/>
          <w:szCs w:val="22"/>
        </w:rPr>
      </w:pPr>
    </w:p>
    <w:p w:rsidR="00297B77" w:rsidRPr="00297B77" w:rsidRDefault="00297B77" w:rsidP="00297B77">
      <w:pPr>
        <w:ind w:firstLine="567"/>
        <w:jc w:val="both"/>
        <w:rPr>
          <w:sz w:val="22"/>
          <w:szCs w:val="22"/>
        </w:rPr>
      </w:pPr>
      <w:r w:rsidRPr="00297B77">
        <w:rPr>
          <w:sz w:val="22"/>
          <w:szCs w:val="22"/>
        </w:rPr>
        <w:t>Processador deve possuir no mínimo:</w:t>
      </w:r>
    </w:p>
    <w:p w:rsidR="00297B77" w:rsidRPr="00297B77" w:rsidRDefault="00297B77" w:rsidP="00297B77">
      <w:pPr>
        <w:numPr>
          <w:ilvl w:val="0"/>
          <w:numId w:val="45"/>
        </w:numPr>
        <w:spacing w:line="276" w:lineRule="auto"/>
        <w:jc w:val="both"/>
        <w:rPr>
          <w:bCs/>
          <w:color w:val="000000"/>
          <w:sz w:val="22"/>
          <w:szCs w:val="22"/>
        </w:rPr>
      </w:pPr>
      <w:r w:rsidRPr="00297B77">
        <w:rPr>
          <w:bCs/>
          <w:color w:val="000000"/>
          <w:sz w:val="22"/>
          <w:szCs w:val="22"/>
        </w:rPr>
        <w:t>3MB de Cache Nível 2 por núcleo;</w:t>
      </w:r>
    </w:p>
    <w:p w:rsidR="00297B77" w:rsidRPr="00297B77" w:rsidRDefault="00297B77" w:rsidP="00297B77">
      <w:pPr>
        <w:numPr>
          <w:ilvl w:val="0"/>
          <w:numId w:val="45"/>
        </w:numPr>
        <w:spacing w:line="276" w:lineRule="auto"/>
        <w:jc w:val="both"/>
        <w:rPr>
          <w:bCs/>
          <w:color w:val="000000"/>
          <w:sz w:val="22"/>
          <w:szCs w:val="22"/>
        </w:rPr>
      </w:pPr>
      <w:r w:rsidRPr="00297B77">
        <w:rPr>
          <w:bCs/>
          <w:color w:val="000000"/>
          <w:sz w:val="22"/>
          <w:szCs w:val="22"/>
        </w:rPr>
        <w:t>4 núcleos de processamento individuais;</w:t>
      </w:r>
    </w:p>
    <w:p w:rsidR="00297B77" w:rsidRPr="00297B77" w:rsidRDefault="00297B77" w:rsidP="00297B77">
      <w:pPr>
        <w:numPr>
          <w:ilvl w:val="0"/>
          <w:numId w:val="45"/>
        </w:numPr>
        <w:spacing w:line="276" w:lineRule="auto"/>
        <w:jc w:val="both"/>
        <w:rPr>
          <w:sz w:val="22"/>
          <w:szCs w:val="22"/>
        </w:rPr>
      </w:pPr>
      <w:r w:rsidRPr="00297B77">
        <w:rPr>
          <w:bCs/>
          <w:color w:val="000000"/>
          <w:sz w:val="22"/>
          <w:szCs w:val="22"/>
        </w:rPr>
        <w:t>Frequênci</w:t>
      </w:r>
      <w:r w:rsidRPr="00297B77">
        <w:rPr>
          <w:sz w:val="22"/>
          <w:szCs w:val="22"/>
        </w:rPr>
        <w:t>a de 3.2GHz por núcleo;</w:t>
      </w:r>
    </w:p>
    <w:p w:rsidR="00297B77" w:rsidRPr="00297B77" w:rsidRDefault="00297B77" w:rsidP="00297B77">
      <w:pPr>
        <w:spacing w:line="360" w:lineRule="auto"/>
        <w:jc w:val="both"/>
        <w:rPr>
          <w:sz w:val="22"/>
          <w:szCs w:val="22"/>
        </w:rPr>
      </w:pPr>
    </w:p>
    <w:p w:rsidR="00297B77" w:rsidRPr="00297B77" w:rsidRDefault="00297B77" w:rsidP="00297B77">
      <w:pPr>
        <w:ind w:firstLine="567"/>
        <w:jc w:val="both"/>
        <w:rPr>
          <w:sz w:val="22"/>
          <w:szCs w:val="22"/>
        </w:rPr>
      </w:pPr>
      <w:r w:rsidRPr="00297B77">
        <w:rPr>
          <w:sz w:val="22"/>
          <w:szCs w:val="22"/>
        </w:rPr>
        <w:t>Memória RAM deve possuir no mínimo:</w:t>
      </w:r>
    </w:p>
    <w:p w:rsidR="00297B77" w:rsidRPr="00297B77" w:rsidRDefault="00297B77" w:rsidP="00297B77">
      <w:pPr>
        <w:numPr>
          <w:ilvl w:val="0"/>
          <w:numId w:val="45"/>
        </w:numPr>
        <w:spacing w:line="276" w:lineRule="auto"/>
        <w:jc w:val="both"/>
        <w:rPr>
          <w:bCs/>
          <w:color w:val="000000"/>
          <w:sz w:val="22"/>
          <w:szCs w:val="22"/>
        </w:rPr>
      </w:pPr>
      <w:r w:rsidRPr="00297B77">
        <w:rPr>
          <w:bCs/>
          <w:color w:val="000000"/>
          <w:sz w:val="22"/>
          <w:szCs w:val="22"/>
        </w:rPr>
        <w:t>16GB distribuídos em 2 ou 4 pentes;</w:t>
      </w:r>
    </w:p>
    <w:p w:rsidR="00297B77" w:rsidRPr="00297B77" w:rsidRDefault="00297B77" w:rsidP="00297B77">
      <w:pPr>
        <w:numPr>
          <w:ilvl w:val="0"/>
          <w:numId w:val="45"/>
        </w:numPr>
        <w:spacing w:line="276" w:lineRule="auto"/>
        <w:jc w:val="both"/>
        <w:rPr>
          <w:bCs/>
          <w:color w:val="000000"/>
          <w:sz w:val="22"/>
          <w:szCs w:val="22"/>
        </w:rPr>
      </w:pPr>
      <w:r w:rsidRPr="00297B77">
        <w:rPr>
          <w:bCs/>
          <w:color w:val="000000"/>
          <w:sz w:val="22"/>
          <w:szCs w:val="22"/>
        </w:rPr>
        <w:t>Frequência de 1866MHz;</w:t>
      </w:r>
    </w:p>
    <w:p w:rsidR="00297B77" w:rsidRPr="00297B77" w:rsidRDefault="00297B77" w:rsidP="00297B77">
      <w:pPr>
        <w:numPr>
          <w:ilvl w:val="0"/>
          <w:numId w:val="45"/>
        </w:numPr>
        <w:spacing w:line="276" w:lineRule="auto"/>
        <w:jc w:val="both"/>
        <w:rPr>
          <w:bCs/>
          <w:color w:val="000000"/>
          <w:sz w:val="22"/>
          <w:szCs w:val="22"/>
        </w:rPr>
      </w:pPr>
      <w:r w:rsidRPr="00297B77">
        <w:rPr>
          <w:bCs/>
          <w:color w:val="000000"/>
          <w:sz w:val="22"/>
          <w:szCs w:val="22"/>
        </w:rPr>
        <w:t>Proteção em alumínio e dissipador individual;</w:t>
      </w:r>
    </w:p>
    <w:p w:rsidR="00297B77" w:rsidRPr="00297B77" w:rsidRDefault="00297B77" w:rsidP="00297B77">
      <w:pPr>
        <w:spacing w:line="360" w:lineRule="auto"/>
        <w:jc w:val="both"/>
        <w:rPr>
          <w:bCs/>
          <w:color w:val="000000"/>
          <w:sz w:val="22"/>
          <w:szCs w:val="22"/>
        </w:rPr>
      </w:pPr>
    </w:p>
    <w:p w:rsidR="00297B77" w:rsidRPr="00297B77" w:rsidRDefault="00297B77" w:rsidP="00297B77">
      <w:pPr>
        <w:ind w:firstLine="567"/>
        <w:jc w:val="both"/>
        <w:rPr>
          <w:sz w:val="22"/>
          <w:szCs w:val="22"/>
        </w:rPr>
      </w:pPr>
      <w:r w:rsidRPr="00297B77">
        <w:rPr>
          <w:sz w:val="22"/>
          <w:szCs w:val="22"/>
        </w:rPr>
        <w:t>Discos Rígidos devem possuir no mínimo:</w:t>
      </w:r>
    </w:p>
    <w:p w:rsidR="00297B77" w:rsidRPr="00297B77" w:rsidRDefault="00297B77" w:rsidP="00297B77">
      <w:pPr>
        <w:numPr>
          <w:ilvl w:val="0"/>
          <w:numId w:val="45"/>
        </w:numPr>
        <w:spacing w:line="276" w:lineRule="auto"/>
        <w:jc w:val="both"/>
        <w:rPr>
          <w:bCs/>
          <w:color w:val="000000"/>
          <w:sz w:val="22"/>
          <w:szCs w:val="22"/>
        </w:rPr>
      </w:pPr>
      <w:r w:rsidRPr="00297B77">
        <w:rPr>
          <w:bCs/>
          <w:color w:val="000000"/>
          <w:sz w:val="22"/>
          <w:szCs w:val="22"/>
        </w:rPr>
        <w:t>12TB de armazenamento distribuídos em 3 ou 4 discos rígidos;</w:t>
      </w:r>
    </w:p>
    <w:p w:rsidR="00297B77" w:rsidRPr="00297B77" w:rsidRDefault="00297B77" w:rsidP="00297B77">
      <w:pPr>
        <w:numPr>
          <w:ilvl w:val="0"/>
          <w:numId w:val="45"/>
        </w:numPr>
        <w:spacing w:line="276" w:lineRule="auto"/>
        <w:jc w:val="both"/>
        <w:rPr>
          <w:bCs/>
          <w:color w:val="000000"/>
          <w:sz w:val="22"/>
          <w:szCs w:val="22"/>
        </w:rPr>
      </w:pPr>
      <w:r w:rsidRPr="00297B77">
        <w:rPr>
          <w:bCs/>
          <w:color w:val="000000"/>
          <w:sz w:val="22"/>
          <w:szCs w:val="22"/>
        </w:rPr>
        <w:t>Conexão SATA III;</w:t>
      </w:r>
    </w:p>
    <w:p w:rsidR="00297B77" w:rsidRPr="00297B77" w:rsidRDefault="00297B77" w:rsidP="00297B77">
      <w:pPr>
        <w:numPr>
          <w:ilvl w:val="0"/>
          <w:numId w:val="45"/>
        </w:numPr>
        <w:spacing w:line="276" w:lineRule="auto"/>
        <w:jc w:val="both"/>
        <w:rPr>
          <w:bCs/>
          <w:color w:val="000000"/>
          <w:sz w:val="22"/>
          <w:szCs w:val="22"/>
        </w:rPr>
      </w:pPr>
      <w:proofErr w:type="spellStart"/>
      <w:r w:rsidRPr="00297B77">
        <w:rPr>
          <w:bCs/>
          <w:color w:val="000000"/>
          <w:sz w:val="22"/>
          <w:szCs w:val="22"/>
        </w:rPr>
        <w:t>Native</w:t>
      </w:r>
      <w:proofErr w:type="spellEnd"/>
      <w:r w:rsidRPr="00297B77">
        <w:rPr>
          <w:bCs/>
          <w:color w:val="000000"/>
          <w:sz w:val="22"/>
          <w:szCs w:val="22"/>
        </w:rPr>
        <w:t xml:space="preserve"> </w:t>
      </w:r>
      <w:proofErr w:type="spellStart"/>
      <w:r w:rsidRPr="00297B77">
        <w:rPr>
          <w:bCs/>
          <w:color w:val="000000"/>
          <w:sz w:val="22"/>
          <w:szCs w:val="22"/>
        </w:rPr>
        <w:t>Command</w:t>
      </w:r>
      <w:proofErr w:type="spellEnd"/>
      <w:r w:rsidRPr="00297B77">
        <w:rPr>
          <w:bCs/>
          <w:color w:val="000000"/>
          <w:sz w:val="22"/>
          <w:szCs w:val="22"/>
        </w:rPr>
        <w:t xml:space="preserve"> </w:t>
      </w:r>
      <w:proofErr w:type="spellStart"/>
      <w:r w:rsidRPr="00297B77">
        <w:rPr>
          <w:bCs/>
          <w:color w:val="000000"/>
          <w:sz w:val="22"/>
          <w:szCs w:val="22"/>
        </w:rPr>
        <w:t>Queuing</w:t>
      </w:r>
      <w:proofErr w:type="spellEnd"/>
      <w:r w:rsidRPr="00297B77">
        <w:rPr>
          <w:bCs/>
          <w:color w:val="000000"/>
          <w:sz w:val="22"/>
          <w:szCs w:val="22"/>
        </w:rPr>
        <w:t xml:space="preserve"> (NCQ);</w:t>
      </w:r>
    </w:p>
    <w:p w:rsidR="00297B77" w:rsidRPr="00297B77" w:rsidRDefault="00297B77" w:rsidP="00297B77">
      <w:pPr>
        <w:numPr>
          <w:ilvl w:val="0"/>
          <w:numId w:val="45"/>
        </w:numPr>
        <w:spacing w:line="276" w:lineRule="auto"/>
        <w:jc w:val="both"/>
        <w:rPr>
          <w:bCs/>
          <w:color w:val="000000"/>
          <w:sz w:val="22"/>
          <w:szCs w:val="22"/>
        </w:rPr>
      </w:pPr>
      <w:r w:rsidRPr="00297B77">
        <w:rPr>
          <w:bCs/>
          <w:color w:val="000000"/>
          <w:sz w:val="22"/>
          <w:szCs w:val="22"/>
        </w:rPr>
        <w:t>5400 rpm;</w:t>
      </w:r>
    </w:p>
    <w:p w:rsidR="00297B77" w:rsidRPr="00297B77" w:rsidRDefault="00297B77" w:rsidP="00297B77">
      <w:pPr>
        <w:spacing w:line="360" w:lineRule="auto"/>
        <w:jc w:val="both"/>
        <w:rPr>
          <w:bCs/>
          <w:color w:val="000000"/>
          <w:sz w:val="22"/>
          <w:szCs w:val="22"/>
        </w:rPr>
      </w:pPr>
    </w:p>
    <w:p w:rsidR="00297B77" w:rsidRPr="00297B77" w:rsidRDefault="00297B77" w:rsidP="00297B77">
      <w:pPr>
        <w:ind w:firstLine="567"/>
        <w:jc w:val="both"/>
        <w:rPr>
          <w:sz w:val="22"/>
          <w:szCs w:val="22"/>
        </w:rPr>
      </w:pPr>
      <w:r w:rsidRPr="00297B77">
        <w:rPr>
          <w:sz w:val="22"/>
          <w:szCs w:val="22"/>
        </w:rPr>
        <w:t>Placas de Rede devem possuir no mínimo:</w:t>
      </w:r>
    </w:p>
    <w:p w:rsidR="00297B77" w:rsidRPr="00297B77" w:rsidRDefault="00297B77" w:rsidP="00297B77">
      <w:pPr>
        <w:numPr>
          <w:ilvl w:val="0"/>
          <w:numId w:val="45"/>
        </w:numPr>
        <w:spacing w:line="276" w:lineRule="auto"/>
        <w:jc w:val="both"/>
        <w:rPr>
          <w:sz w:val="22"/>
          <w:szCs w:val="22"/>
        </w:rPr>
      </w:pPr>
      <w:r w:rsidRPr="00297B77">
        <w:rPr>
          <w:sz w:val="22"/>
          <w:szCs w:val="22"/>
        </w:rPr>
        <w:t>1</w:t>
      </w:r>
      <w:r w:rsidRPr="00297B77">
        <w:rPr>
          <w:bCs/>
          <w:color w:val="000000"/>
          <w:sz w:val="22"/>
          <w:szCs w:val="22"/>
        </w:rPr>
        <w:t xml:space="preserve"> porta RJ45 para cada controladora;</w:t>
      </w:r>
    </w:p>
    <w:p w:rsidR="00297B77" w:rsidRPr="00297B77" w:rsidRDefault="00297B77" w:rsidP="00297B77">
      <w:pPr>
        <w:numPr>
          <w:ilvl w:val="0"/>
          <w:numId w:val="45"/>
        </w:numPr>
        <w:spacing w:line="276" w:lineRule="auto"/>
        <w:jc w:val="both"/>
        <w:rPr>
          <w:sz w:val="22"/>
          <w:szCs w:val="22"/>
        </w:rPr>
      </w:pPr>
      <w:r w:rsidRPr="00297B77">
        <w:rPr>
          <w:bCs/>
          <w:color w:val="000000"/>
          <w:sz w:val="22"/>
          <w:szCs w:val="22"/>
        </w:rPr>
        <w:t>Capacid</w:t>
      </w:r>
      <w:r w:rsidRPr="00297B77">
        <w:rPr>
          <w:sz w:val="22"/>
          <w:szCs w:val="22"/>
        </w:rPr>
        <w:t xml:space="preserve">ade </w:t>
      </w:r>
      <w:proofErr w:type="spellStart"/>
      <w:r w:rsidRPr="00297B77">
        <w:rPr>
          <w:sz w:val="22"/>
          <w:szCs w:val="22"/>
        </w:rPr>
        <w:t>GigaLan</w:t>
      </w:r>
      <w:proofErr w:type="spellEnd"/>
      <w:r w:rsidRPr="00297B77">
        <w:rPr>
          <w:sz w:val="22"/>
          <w:szCs w:val="22"/>
        </w:rPr>
        <w:t xml:space="preserve"> 10/100/1000;</w:t>
      </w:r>
    </w:p>
    <w:p w:rsidR="00297B77" w:rsidRPr="00297B77" w:rsidRDefault="00297B77" w:rsidP="00297B77">
      <w:pPr>
        <w:spacing w:line="360" w:lineRule="auto"/>
        <w:jc w:val="both"/>
        <w:rPr>
          <w:bCs/>
          <w:color w:val="000000"/>
          <w:sz w:val="22"/>
          <w:szCs w:val="22"/>
        </w:rPr>
      </w:pPr>
    </w:p>
    <w:p w:rsidR="00297B77" w:rsidRPr="00297B77" w:rsidRDefault="00297B77" w:rsidP="00297B77">
      <w:pPr>
        <w:ind w:firstLine="567"/>
        <w:jc w:val="both"/>
        <w:rPr>
          <w:sz w:val="22"/>
          <w:szCs w:val="22"/>
        </w:rPr>
      </w:pPr>
      <w:r w:rsidRPr="00297B77">
        <w:rPr>
          <w:sz w:val="22"/>
          <w:szCs w:val="22"/>
        </w:rPr>
        <w:t>Memória FLASH deve possuir no mínimo:</w:t>
      </w:r>
    </w:p>
    <w:p w:rsidR="00297B77" w:rsidRPr="00297B77" w:rsidRDefault="00297B77" w:rsidP="00297B77">
      <w:pPr>
        <w:numPr>
          <w:ilvl w:val="0"/>
          <w:numId w:val="45"/>
        </w:numPr>
        <w:spacing w:line="276" w:lineRule="auto"/>
        <w:jc w:val="both"/>
        <w:rPr>
          <w:sz w:val="22"/>
          <w:szCs w:val="22"/>
        </w:rPr>
      </w:pPr>
      <w:r w:rsidRPr="00297B77">
        <w:rPr>
          <w:sz w:val="22"/>
          <w:szCs w:val="22"/>
        </w:rPr>
        <w:t>60</w:t>
      </w:r>
      <w:r w:rsidRPr="00297B77">
        <w:rPr>
          <w:bCs/>
          <w:color w:val="000000"/>
          <w:sz w:val="22"/>
          <w:szCs w:val="22"/>
        </w:rPr>
        <w:t>GB de armazenamento;</w:t>
      </w:r>
    </w:p>
    <w:p w:rsidR="00297B77" w:rsidRPr="00297B77" w:rsidRDefault="00297B77" w:rsidP="00297B77">
      <w:pPr>
        <w:numPr>
          <w:ilvl w:val="0"/>
          <w:numId w:val="45"/>
        </w:numPr>
        <w:spacing w:line="276" w:lineRule="auto"/>
        <w:jc w:val="both"/>
        <w:rPr>
          <w:bCs/>
          <w:color w:val="000000"/>
          <w:sz w:val="22"/>
          <w:szCs w:val="22"/>
        </w:rPr>
      </w:pPr>
      <w:r w:rsidRPr="00297B77">
        <w:rPr>
          <w:bCs/>
          <w:color w:val="000000"/>
          <w:sz w:val="22"/>
          <w:szCs w:val="22"/>
        </w:rPr>
        <w:t>Conexão SATA III;</w:t>
      </w:r>
    </w:p>
    <w:p w:rsidR="00297B77" w:rsidRPr="00297B77" w:rsidRDefault="00297B77" w:rsidP="00297B77">
      <w:pPr>
        <w:numPr>
          <w:ilvl w:val="0"/>
          <w:numId w:val="45"/>
        </w:numPr>
        <w:spacing w:line="276" w:lineRule="auto"/>
        <w:jc w:val="both"/>
        <w:rPr>
          <w:bCs/>
          <w:color w:val="000000"/>
          <w:sz w:val="22"/>
          <w:szCs w:val="22"/>
        </w:rPr>
      </w:pPr>
      <w:proofErr w:type="spellStart"/>
      <w:r w:rsidRPr="00297B77">
        <w:rPr>
          <w:bCs/>
          <w:color w:val="000000"/>
          <w:sz w:val="22"/>
          <w:szCs w:val="22"/>
        </w:rPr>
        <w:t>Native</w:t>
      </w:r>
      <w:proofErr w:type="spellEnd"/>
      <w:r w:rsidRPr="00297B77">
        <w:rPr>
          <w:bCs/>
          <w:color w:val="000000"/>
          <w:sz w:val="22"/>
          <w:szCs w:val="22"/>
        </w:rPr>
        <w:t xml:space="preserve"> </w:t>
      </w:r>
      <w:proofErr w:type="spellStart"/>
      <w:r w:rsidRPr="00297B77">
        <w:rPr>
          <w:bCs/>
          <w:color w:val="000000"/>
          <w:sz w:val="22"/>
          <w:szCs w:val="22"/>
        </w:rPr>
        <w:t>Command</w:t>
      </w:r>
      <w:proofErr w:type="spellEnd"/>
      <w:r w:rsidRPr="00297B77">
        <w:rPr>
          <w:bCs/>
          <w:color w:val="000000"/>
          <w:sz w:val="22"/>
          <w:szCs w:val="22"/>
        </w:rPr>
        <w:t xml:space="preserve"> </w:t>
      </w:r>
      <w:proofErr w:type="spellStart"/>
      <w:r w:rsidRPr="00297B77">
        <w:rPr>
          <w:bCs/>
          <w:color w:val="000000"/>
          <w:sz w:val="22"/>
          <w:szCs w:val="22"/>
        </w:rPr>
        <w:t>Queuing</w:t>
      </w:r>
      <w:proofErr w:type="spellEnd"/>
      <w:r w:rsidRPr="00297B77">
        <w:rPr>
          <w:bCs/>
          <w:color w:val="000000"/>
          <w:sz w:val="22"/>
          <w:szCs w:val="22"/>
        </w:rPr>
        <w:t xml:space="preserve"> (NCQ);</w:t>
      </w:r>
    </w:p>
    <w:p w:rsidR="00297B77" w:rsidRPr="00297B77" w:rsidRDefault="00297B77" w:rsidP="00297B77">
      <w:pPr>
        <w:numPr>
          <w:ilvl w:val="0"/>
          <w:numId w:val="45"/>
        </w:numPr>
        <w:spacing w:line="276" w:lineRule="auto"/>
        <w:jc w:val="both"/>
        <w:rPr>
          <w:bCs/>
          <w:color w:val="000000"/>
          <w:sz w:val="22"/>
          <w:szCs w:val="22"/>
        </w:rPr>
      </w:pPr>
      <w:r w:rsidRPr="00297B77">
        <w:rPr>
          <w:bCs/>
          <w:color w:val="000000"/>
          <w:sz w:val="22"/>
          <w:szCs w:val="22"/>
        </w:rPr>
        <w:t xml:space="preserve">Write </w:t>
      </w:r>
      <w:proofErr w:type="spellStart"/>
      <w:r w:rsidRPr="00297B77">
        <w:rPr>
          <w:bCs/>
          <w:color w:val="000000"/>
          <w:sz w:val="22"/>
          <w:szCs w:val="22"/>
        </w:rPr>
        <w:t>Endurance</w:t>
      </w:r>
      <w:proofErr w:type="spellEnd"/>
      <w:r w:rsidRPr="00297B77">
        <w:rPr>
          <w:bCs/>
          <w:color w:val="000000"/>
          <w:sz w:val="22"/>
          <w:szCs w:val="22"/>
        </w:rPr>
        <w:t>: 1PB;</w:t>
      </w:r>
    </w:p>
    <w:p w:rsidR="00297B77" w:rsidRPr="00297B77" w:rsidRDefault="00297B77" w:rsidP="00297B77">
      <w:pPr>
        <w:numPr>
          <w:ilvl w:val="0"/>
          <w:numId w:val="45"/>
        </w:numPr>
        <w:spacing w:line="276" w:lineRule="auto"/>
        <w:jc w:val="both"/>
        <w:rPr>
          <w:bCs/>
          <w:color w:val="000000"/>
          <w:sz w:val="22"/>
          <w:szCs w:val="22"/>
        </w:rPr>
      </w:pPr>
      <w:r w:rsidRPr="00297B77">
        <w:rPr>
          <w:bCs/>
          <w:color w:val="000000"/>
          <w:sz w:val="22"/>
          <w:szCs w:val="22"/>
        </w:rPr>
        <w:t xml:space="preserve">Bit </w:t>
      </w:r>
      <w:proofErr w:type="spellStart"/>
      <w:r w:rsidRPr="00297B77">
        <w:rPr>
          <w:bCs/>
          <w:color w:val="000000"/>
          <w:sz w:val="22"/>
          <w:szCs w:val="22"/>
        </w:rPr>
        <w:t>Error</w:t>
      </w:r>
      <w:proofErr w:type="spellEnd"/>
      <w:r w:rsidRPr="00297B77">
        <w:rPr>
          <w:bCs/>
          <w:color w:val="000000"/>
          <w:sz w:val="22"/>
          <w:szCs w:val="22"/>
        </w:rPr>
        <w:t xml:space="preserve"> Rate (BER): 1 setor para 1015 bits lidos;</w:t>
      </w:r>
    </w:p>
    <w:p w:rsidR="00297B77" w:rsidRPr="00F37FD7" w:rsidRDefault="00297B77" w:rsidP="00297B77">
      <w:pPr>
        <w:numPr>
          <w:ilvl w:val="0"/>
          <w:numId w:val="45"/>
        </w:numPr>
        <w:spacing w:line="276" w:lineRule="auto"/>
        <w:jc w:val="both"/>
        <w:rPr>
          <w:bCs/>
          <w:color w:val="000000"/>
          <w:sz w:val="22"/>
          <w:szCs w:val="22"/>
          <w:lang w:val="en-US"/>
        </w:rPr>
      </w:pPr>
      <w:r w:rsidRPr="00F37FD7">
        <w:rPr>
          <w:bCs/>
          <w:color w:val="000000"/>
          <w:sz w:val="22"/>
          <w:szCs w:val="22"/>
          <w:lang w:val="en-US"/>
        </w:rPr>
        <w:t>OS-Aware Hot Plug/Removal;</w:t>
      </w:r>
    </w:p>
    <w:p w:rsidR="00297B77" w:rsidRPr="00297B77" w:rsidRDefault="00297B77" w:rsidP="00297B77">
      <w:pPr>
        <w:numPr>
          <w:ilvl w:val="0"/>
          <w:numId w:val="45"/>
        </w:numPr>
        <w:spacing w:line="276" w:lineRule="auto"/>
        <w:jc w:val="both"/>
        <w:rPr>
          <w:bCs/>
          <w:color w:val="000000"/>
          <w:sz w:val="22"/>
          <w:szCs w:val="22"/>
        </w:rPr>
      </w:pPr>
      <w:r w:rsidRPr="00297B77">
        <w:rPr>
          <w:bCs/>
          <w:color w:val="000000"/>
          <w:sz w:val="22"/>
          <w:szCs w:val="22"/>
        </w:rPr>
        <w:lastRenderedPageBreak/>
        <w:t>Suporte ATA PM e APM;</w:t>
      </w:r>
    </w:p>
    <w:p w:rsidR="00297B77" w:rsidRPr="00F37FD7" w:rsidRDefault="00297B77" w:rsidP="00297B77">
      <w:pPr>
        <w:numPr>
          <w:ilvl w:val="0"/>
          <w:numId w:val="45"/>
        </w:numPr>
        <w:spacing w:line="276" w:lineRule="auto"/>
        <w:jc w:val="both"/>
        <w:rPr>
          <w:bCs/>
          <w:color w:val="000000"/>
          <w:sz w:val="22"/>
          <w:szCs w:val="22"/>
          <w:lang w:val="en-US"/>
        </w:rPr>
      </w:pPr>
      <w:proofErr w:type="spellStart"/>
      <w:r w:rsidRPr="00F37FD7">
        <w:rPr>
          <w:bCs/>
          <w:color w:val="000000"/>
          <w:sz w:val="22"/>
          <w:szCs w:val="22"/>
          <w:lang w:val="en-US"/>
        </w:rPr>
        <w:t>Componentes</w:t>
      </w:r>
      <w:proofErr w:type="spellEnd"/>
      <w:r w:rsidRPr="00F37FD7">
        <w:rPr>
          <w:bCs/>
          <w:color w:val="000000"/>
          <w:sz w:val="22"/>
          <w:szCs w:val="22"/>
          <w:lang w:val="en-US"/>
        </w:rPr>
        <w:t>: 34nm NAND Flash Memory Single-Level Cell (SLC);</w:t>
      </w:r>
    </w:p>
    <w:p w:rsidR="00297B77" w:rsidRPr="00297B77" w:rsidRDefault="00297B77" w:rsidP="00297B77">
      <w:pPr>
        <w:numPr>
          <w:ilvl w:val="0"/>
          <w:numId w:val="45"/>
        </w:numPr>
        <w:spacing w:line="276" w:lineRule="auto"/>
        <w:jc w:val="both"/>
        <w:rPr>
          <w:sz w:val="22"/>
          <w:szCs w:val="22"/>
        </w:rPr>
      </w:pPr>
      <w:r w:rsidRPr="00297B77">
        <w:rPr>
          <w:bCs/>
          <w:color w:val="000000"/>
          <w:sz w:val="22"/>
          <w:szCs w:val="22"/>
        </w:rPr>
        <w:t>Método de armaz</w:t>
      </w:r>
      <w:r w:rsidRPr="00297B77">
        <w:rPr>
          <w:sz w:val="22"/>
          <w:szCs w:val="22"/>
        </w:rPr>
        <w:t>enamento SSD;</w:t>
      </w:r>
    </w:p>
    <w:p w:rsidR="00297B77" w:rsidRPr="00297B77" w:rsidRDefault="00297B77" w:rsidP="00297B77">
      <w:pPr>
        <w:spacing w:line="360" w:lineRule="auto"/>
        <w:jc w:val="both"/>
        <w:rPr>
          <w:bCs/>
          <w:color w:val="000000"/>
          <w:sz w:val="22"/>
          <w:szCs w:val="22"/>
        </w:rPr>
      </w:pPr>
    </w:p>
    <w:p w:rsidR="00297B77" w:rsidRPr="00297B77" w:rsidRDefault="00297B77" w:rsidP="00297B77">
      <w:pPr>
        <w:ind w:firstLine="567"/>
        <w:jc w:val="both"/>
        <w:rPr>
          <w:sz w:val="22"/>
          <w:szCs w:val="22"/>
        </w:rPr>
      </w:pPr>
      <w:r w:rsidRPr="00297B77">
        <w:rPr>
          <w:sz w:val="22"/>
          <w:szCs w:val="22"/>
        </w:rPr>
        <w:t>Placa de vídeo deve possuir no mínimo:</w:t>
      </w:r>
    </w:p>
    <w:p w:rsidR="00297B77" w:rsidRPr="00297B77" w:rsidRDefault="00297B77" w:rsidP="00297B77">
      <w:pPr>
        <w:numPr>
          <w:ilvl w:val="0"/>
          <w:numId w:val="45"/>
        </w:numPr>
        <w:spacing w:line="276" w:lineRule="auto"/>
        <w:jc w:val="both"/>
        <w:rPr>
          <w:bCs/>
          <w:color w:val="000000"/>
          <w:sz w:val="22"/>
          <w:szCs w:val="22"/>
        </w:rPr>
      </w:pPr>
      <w:r w:rsidRPr="00297B77">
        <w:rPr>
          <w:bCs/>
          <w:color w:val="000000"/>
          <w:sz w:val="22"/>
          <w:szCs w:val="22"/>
        </w:rPr>
        <w:t>Slot PCIE 3.0 x 16</w:t>
      </w:r>
    </w:p>
    <w:p w:rsidR="00297B77" w:rsidRPr="00297B77" w:rsidRDefault="00297B77" w:rsidP="00297B77">
      <w:pPr>
        <w:numPr>
          <w:ilvl w:val="0"/>
          <w:numId w:val="45"/>
        </w:numPr>
        <w:spacing w:line="276" w:lineRule="auto"/>
        <w:jc w:val="both"/>
        <w:rPr>
          <w:bCs/>
          <w:color w:val="000000"/>
          <w:sz w:val="22"/>
          <w:szCs w:val="22"/>
        </w:rPr>
      </w:pPr>
      <w:r w:rsidRPr="00297B77">
        <w:rPr>
          <w:bCs/>
          <w:color w:val="000000"/>
          <w:sz w:val="22"/>
          <w:szCs w:val="22"/>
        </w:rPr>
        <w:t>Saída Padrão DVI resolução 2560x1600;</w:t>
      </w:r>
    </w:p>
    <w:p w:rsidR="00297B77" w:rsidRPr="00297B77" w:rsidRDefault="00297B77" w:rsidP="00297B77">
      <w:pPr>
        <w:numPr>
          <w:ilvl w:val="0"/>
          <w:numId w:val="45"/>
        </w:numPr>
        <w:spacing w:line="276" w:lineRule="auto"/>
        <w:jc w:val="both"/>
        <w:rPr>
          <w:bCs/>
          <w:color w:val="000000"/>
          <w:sz w:val="22"/>
          <w:szCs w:val="22"/>
        </w:rPr>
      </w:pPr>
      <w:r w:rsidRPr="00297B77">
        <w:rPr>
          <w:bCs/>
          <w:color w:val="000000"/>
          <w:sz w:val="22"/>
          <w:szCs w:val="22"/>
        </w:rPr>
        <w:t>Tecnologias AAA, MLAA, HDMA, VCE H.264, HEVC H.265;</w:t>
      </w:r>
    </w:p>
    <w:p w:rsidR="00297B77" w:rsidRPr="00297B77" w:rsidRDefault="00297B77" w:rsidP="00297B77">
      <w:pPr>
        <w:numPr>
          <w:ilvl w:val="0"/>
          <w:numId w:val="45"/>
        </w:numPr>
        <w:spacing w:line="276" w:lineRule="auto"/>
        <w:jc w:val="both"/>
        <w:rPr>
          <w:bCs/>
          <w:color w:val="000000"/>
          <w:sz w:val="22"/>
          <w:szCs w:val="22"/>
        </w:rPr>
      </w:pPr>
      <w:r w:rsidRPr="00297B77">
        <w:rPr>
          <w:bCs/>
          <w:color w:val="000000"/>
          <w:sz w:val="22"/>
          <w:szCs w:val="22"/>
        </w:rPr>
        <w:t>3GB de memória DDR5 à frequência de 1250MHz;</w:t>
      </w:r>
    </w:p>
    <w:p w:rsidR="00297B77" w:rsidRPr="00297B77" w:rsidRDefault="00297B77" w:rsidP="00297B77">
      <w:pPr>
        <w:numPr>
          <w:ilvl w:val="0"/>
          <w:numId w:val="45"/>
        </w:numPr>
        <w:spacing w:line="276" w:lineRule="auto"/>
        <w:jc w:val="both"/>
        <w:rPr>
          <w:bCs/>
          <w:color w:val="000000"/>
          <w:sz w:val="22"/>
          <w:szCs w:val="22"/>
        </w:rPr>
      </w:pPr>
      <w:r w:rsidRPr="00297B77">
        <w:rPr>
          <w:bCs/>
          <w:color w:val="000000"/>
          <w:sz w:val="22"/>
          <w:szCs w:val="22"/>
        </w:rPr>
        <w:t>GPU com frequência de 850MHz;</w:t>
      </w:r>
    </w:p>
    <w:p w:rsidR="00297B77" w:rsidRPr="00297B77" w:rsidRDefault="00297B77" w:rsidP="00297B77">
      <w:pPr>
        <w:numPr>
          <w:ilvl w:val="0"/>
          <w:numId w:val="45"/>
        </w:numPr>
        <w:spacing w:line="276" w:lineRule="auto"/>
        <w:jc w:val="both"/>
        <w:rPr>
          <w:bCs/>
          <w:color w:val="000000"/>
          <w:sz w:val="22"/>
          <w:szCs w:val="22"/>
        </w:rPr>
      </w:pPr>
      <w:r w:rsidRPr="00297B77">
        <w:rPr>
          <w:bCs/>
          <w:color w:val="000000"/>
          <w:sz w:val="22"/>
          <w:szCs w:val="22"/>
        </w:rPr>
        <w:t>Tecnologia de processadores máximo 40nm;</w:t>
      </w:r>
    </w:p>
    <w:p w:rsidR="00297B77" w:rsidRPr="00297B77" w:rsidRDefault="00297B77" w:rsidP="00297B77">
      <w:pPr>
        <w:numPr>
          <w:ilvl w:val="0"/>
          <w:numId w:val="45"/>
        </w:numPr>
        <w:spacing w:line="276" w:lineRule="auto"/>
        <w:jc w:val="both"/>
        <w:rPr>
          <w:sz w:val="22"/>
          <w:szCs w:val="22"/>
        </w:rPr>
      </w:pPr>
      <w:r w:rsidRPr="00297B77">
        <w:rPr>
          <w:bCs/>
          <w:color w:val="000000"/>
          <w:sz w:val="22"/>
          <w:szCs w:val="22"/>
        </w:rPr>
        <w:t>1792 unidades processador</w:t>
      </w:r>
      <w:r w:rsidRPr="00297B77">
        <w:rPr>
          <w:sz w:val="22"/>
          <w:szCs w:val="22"/>
        </w:rPr>
        <w:t>as em linha;</w:t>
      </w:r>
    </w:p>
    <w:p w:rsidR="00297B77" w:rsidRPr="00297B77" w:rsidRDefault="00297B77" w:rsidP="00297B77">
      <w:pPr>
        <w:jc w:val="both"/>
        <w:rPr>
          <w:sz w:val="22"/>
          <w:szCs w:val="22"/>
        </w:rPr>
      </w:pPr>
    </w:p>
    <w:p w:rsidR="00297B77" w:rsidRPr="00297B77" w:rsidRDefault="00297B77" w:rsidP="00297B77">
      <w:pPr>
        <w:ind w:firstLine="567"/>
        <w:jc w:val="both"/>
        <w:rPr>
          <w:sz w:val="22"/>
          <w:szCs w:val="22"/>
        </w:rPr>
      </w:pPr>
      <w:r w:rsidRPr="00297B77">
        <w:rPr>
          <w:sz w:val="22"/>
          <w:szCs w:val="22"/>
        </w:rPr>
        <w:t>Fonte de alimentação deve possuir no mínimo:</w:t>
      </w:r>
    </w:p>
    <w:p w:rsidR="00297B77" w:rsidRPr="00297B77" w:rsidRDefault="00297B77" w:rsidP="00297B77">
      <w:pPr>
        <w:numPr>
          <w:ilvl w:val="0"/>
          <w:numId w:val="45"/>
        </w:numPr>
        <w:spacing w:line="276" w:lineRule="auto"/>
        <w:jc w:val="both"/>
        <w:rPr>
          <w:bCs/>
          <w:color w:val="000000"/>
          <w:sz w:val="22"/>
          <w:szCs w:val="22"/>
        </w:rPr>
      </w:pPr>
      <w:r w:rsidRPr="00297B77">
        <w:rPr>
          <w:bCs/>
          <w:color w:val="000000"/>
          <w:sz w:val="22"/>
          <w:szCs w:val="22"/>
        </w:rPr>
        <w:t>ATX-P4 24 pinos;</w:t>
      </w:r>
    </w:p>
    <w:p w:rsidR="00297B77" w:rsidRPr="00297B77" w:rsidRDefault="00297B77" w:rsidP="00297B77">
      <w:pPr>
        <w:numPr>
          <w:ilvl w:val="0"/>
          <w:numId w:val="45"/>
        </w:numPr>
        <w:spacing w:line="276" w:lineRule="auto"/>
        <w:jc w:val="both"/>
        <w:rPr>
          <w:bCs/>
          <w:color w:val="000000"/>
          <w:sz w:val="22"/>
          <w:szCs w:val="22"/>
        </w:rPr>
      </w:pPr>
      <w:r w:rsidRPr="00297B77">
        <w:rPr>
          <w:bCs/>
          <w:color w:val="000000"/>
          <w:sz w:val="22"/>
          <w:szCs w:val="22"/>
        </w:rPr>
        <w:t>700 W RMS;</w:t>
      </w:r>
    </w:p>
    <w:p w:rsidR="00297B77" w:rsidRPr="00297B77" w:rsidRDefault="00297B77" w:rsidP="00297B77">
      <w:pPr>
        <w:spacing w:line="360" w:lineRule="auto"/>
        <w:jc w:val="both"/>
        <w:rPr>
          <w:bCs/>
          <w:color w:val="000000"/>
          <w:sz w:val="22"/>
          <w:szCs w:val="22"/>
        </w:rPr>
      </w:pPr>
    </w:p>
    <w:p w:rsidR="00297B77" w:rsidRPr="00297B77" w:rsidRDefault="00297B77" w:rsidP="00297B77">
      <w:pPr>
        <w:ind w:firstLine="567"/>
        <w:jc w:val="both"/>
        <w:rPr>
          <w:sz w:val="22"/>
          <w:szCs w:val="22"/>
        </w:rPr>
      </w:pPr>
      <w:r w:rsidRPr="00297B77">
        <w:rPr>
          <w:sz w:val="22"/>
          <w:szCs w:val="22"/>
        </w:rPr>
        <w:t>Gabinete deve possuir no mínimo:</w:t>
      </w:r>
    </w:p>
    <w:p w:rsidR="00297B77" w:rsidRPr="00297B77" w:rsidRDefault="00297B77" w:rsidP="00297B77">
      <w:pPr>
        <w:numPr>
          <w:ilvl w:val="0"/>
          <w:numId w:val="45"/>
        </w:numPr>
        <w:spacing w:line="276" w:lineRule="auto"/>
        <w:jc w:val="both"/>
        <w:rPr>
          <w:bCs/>
          <w:color w:val="000000"/>
          <w:sz w:val="22"/>
          <w:szCs w:val="22"/>
        </w:rPr>
      </w:pPr>
      <w:r w:rsidRPr="00297B77">
        <w:rPr>
          <w:bCs/>
          <w:color w:val="000000"/>
          <w:sz w:val="22"/>
          <w:szCs w:val="22"/>
        </w:rPr>
        <w:t>Tamanho ATX 4 baias;</w:t>
      </w:r>
    </w:p>
    <w:p w:rsidR="00297B77" w:rsidRPr="00297B77" w:rsidRDefault="00297B77" w:rsidP="00297B77">
      <w:pPr>
        <w:numPr>
          <w:ilvl w:val="0"/>
          <w:numId w:val="45"/>
        </w:numPr>
        <w:spacing w:line="276" w:lineRule="auto"/>
        <w:jc w:val="both"/>
        <w:rPr>
          <w:bCs/>
          <w:color w:val="000000"/>
          <w:sz w:val="22"/>
          <w:szCs w:val="22"/>
        </w:rPr>
      </w:pPr>
      <w:r w:rsidRPr="00297B77">
        <w:rPr>
          <w:bCs/>
          <w:color w:val="000000"/>
          <w:sz w:val="22"/>
          <w:szCs w:val="22"/>
        </w:rPr>
        <w:t>Botões protegidos para evitar desligamentos acidentais;</w:t>
      </w:r>
    </w:p>
    <w:p w:rsidR="00297B77" w:rsidRPr="00297B77" w:rsidRDefault="00297B77" w:rsidP="00297B77">
      <w:pPr>
        <w:numPr>
          <w:ilvl w:val="0"/>
          <w:numId w:val="45"/>
        </w:numPr>
        <w:spacing w:line="276" w:lineRule="auto"/>
        <w:jc w:val="both"/>
        <w:rPr>
          <w:sz w:val="22"/>
          <w:szCs w:val="22"/>
        </w:rPr>
      </w:pPr>
      <w:r w:rsidRPr="00297B77">
        <w:rPr>
          <w:bCs/>
          <w:color w:val="000000"/>
          <w:sz w:val="22"/>
          <w:szCs w:val="22"/>
        </w:rPr>
        <w:t xml:space="preserve">Modelo torre com </w:t>
      </w:r>
      <w:r w:rsidRPr="00297B77">
        <w:rPr>
          <w:sz w:val="22"/>
          <w:szCs w:val="22"/>
        </w:rPr>
        <w:t>boa ventilação;</w:t>
      </w:r>
    </w:p>
    <w:p w:rsidR="00297B77" w:rsidRPr="00F37FD7" w:rsidRDefault="00297B77" w:rsidP="00297B77">
      <w:pPr>
        <w:spacing w:line="360" w:lineRule="auto"/>
        <w:jc w:val="both"/>
        <w:rPr>
          <w:color w:val="000000"/>
          <w:sz w:val="22"/>
          <w:szCs w:val="22"/>
        </w:rPr>
      </w:pPr>
    </w:p>
    <w:p w:rsidR="00297B77" w:rsidRPr="00297B77" w:rsidRDefault="00297B77" w:rsidP="00297B77">
      <w:pPr>
        <w:ind w:firstLine="567"/>
        <w:jc w:val="both"/>
        <w:rPr>
          <w:sz w:val="22"/>
          <w:szCs w:val="22"/>
        </w:rPr>
      </w:pPr>
      <w:r w:rsidRPr="00297B77">
        <w:rPr>
          <w:sz w:val="22"/>
          <w:szCs w:val="22"/>
        </w:rPr>
        <w:t>Periféricos devem possuir no mínimo:</w:t>
      </w:r>
    </w:p>
    <w:p w:rsidR="00297B77" w:rsidRPr="00F37FD7" w:rsidRDefault="00297B77" w:rsidP="00297B77">
      <w:pPr>
        <w:numPr>
          <w:ilvl w:val="0"/>
          <w:numId w:val="45"/>
        </w:numPr>
        <w:spacing w:line="276" w:lineRule="auto"/>
        <w:jc w:val="both"/>
        <w:rPr>
          <w:bCs/>
          <w:color w:val="000000"/>
          <w:sz w:val="22"/>
          <w:szCs w:val="22"/>
          <w:lang w:val="en-US"/>
        </w:rPr>
      </w:pPr>
      <w:r w:rsidRPr="00F37FD7">
        <w:rPr>
          <w:bCs/>
          <w:color w:val="000000"/>
          <w:sz w:val="22"/>
          <w:szCs w:val="22"/>
          <w:lang w:val="en-US"/>
        </w:rPr>
        <w:t xml:space="preserve">Monitor 23” LCD/LED full HD com </w:t>
      </w:r>
      <w:proofErr w:type="spellStart"/>
      <w:r w:rsidRPr="00F37FD7">
        <w:rPr>
          <w:bCs/>
          <w:color w:val="000000"/>
          <w:sz w:val="22"/>
          <w:szCs w:val="22"/>
          <w:lang w:val="en-US"/>
        </w:rPr>
        <w:t>conexão</w:t>
      </w:r>
      <w:proofErr w:type="spellEnd"/>
      <w:r w:rsidRPr="00F37FD7">
        <w:rPr>
          <w:bCs/>
          <w:color w:val="000000"/>
          <w:sz w:val="22"/>
          <w:szCs w:val="22"/>
          <w:lang w:val="en-US"/>
        </w:rPr>
        <w:t xml:space="preserve"> DVI;</w:t>
      </w:r>
    </w:p>
    <w:p w:rsidR="00297B77" w:rsidRPr="00F37FD7" w:rsidRDefault="00297B77" w:rsidP="00297B77">
      <w:pPr>
        <w:numPr>
          <w:ilvl w:val="0"/>
          <w:numId w:val="45"/>
        </w:numPr>
        <w:spacing w:line="276" w:lineRule="auto"/>
        <w:jc w:val="both"/>
        <w:rPr>
          <w:bCs/>
          <w:color w:val="000000"/>
          <w:sz w:val="22"/>
          <w:szCs w:val="22"/>
          <w:lang w:val="en-US"/>
        </w:rPr>
      </w:pPr>
      <w:r w:rsidRPr="00F37FD7">
        <w:rPr>
          <w:bCs/>
          <w:color w:val="000000"/>
          <w:sz w:val="22"/>
          <w:szCs w:val="22"/>
          <w:lang w:val="en-US"/>
        </w:rPr>
        <w:t xml:space="preserve">TV 42” LCD/LED full HD com </w:t>
      </w:r>
      <w:proofErr w:type="spellStart"/>
      <w:r w:rsidRPr="00F37FD7">
        <w:rPr>
          <w:bCs/>
          <w:color w:val="000000"/>
          <w:sz w:val="22"/>
          <w:szCs w:val="22"/>
          <w:lang w:val="en-US"/>
        </w:rPr>
        <w:t>conexão</w:t>
      </w:r>
      <w:proofErr w:type="spellEnd"/>
      <w:r w:rsidRPr="00F37FD7">
        <w:rPr>
          <w:bCs/>
          <w:color w:val="000000"/>
          <w:sz w:val="22"/>
          <w:szCs w:val="22"/>
          <w:lang w:val="en-US"/>
        </w:rPr>
        <w:t xml:space="preserve"> HDMI;</w:t>
      </w:r>
    </w:p>
    <w:p w:rsidR="00297B77" w:rsidRPr="00297B77" w:rsidRDefault="00297B77" w:rsidP="00297B77">
      <w:pPr>
        <w:numPr>
          <w:ilvl w:val="0"/>
          <w:numId w:val="45"/>
        </w:numPr>
        <w:spacing w:line="276" w:lineRule="auto"/>
        <w:jc w:val="both"/>
        <w:rPr>
          <w:bCs/>
          <w:color w:val="000000"/>
          <w:sz w:val="22"/>
          <w:szCs w:val="22"/>
        </w:rPr>
      </w:pPr>
      <w:r w:rsidRPr="00297B77">
        <w:rPr>
          <w:bCs/>
          <w:color w:val="000000"/>
          <w:sz w:val="22"/>
          <w:szCs w:val="22"/>
        </w:rPr>
        <w:t>Teclado USB ABNT2;</w:t>
      </w:r>
    </w:p>
    <w:p w:rsidR="00297B77" w:rsidRPr="00297B77" w:rsidRDefault="00297B77" w:rsidP="00297B77">
      <w:pPr>
        <w:numPr>
          <w:ilvl w:val="0"/>
          <w:numId w:val="45"/>
        </w:numPr>
        <w:spacing w:line="276" w:lineRule="auto"/>
        <w:jc w:val="both"/>
        <w:rPr>
          <w:bCs/>
          <w:color w:val="000000"/>
          <w:sz w:val="22"/>
          <w:szCs w:val="22"/>
        </w:rPr>
      </w:pPr>
      <w:r w:rsidRPr="00297B77">
        <w:rPr>
          <w:bCs/>
          <w:color w:val="000000"/>
          <w:sz w:val="22"/>
          <w:szCs w:val="22"/>
        </w:rPr>
        <w:t>Mouse Óptico USB 5 botões;</w:t>
      </w:r>
    </w:p>
    <w:p w:rsidR="00297B77" w:rsidRDefault="00297B77" w:rsidP="002C6364">
      <w:pPr>
        <w:spacing w:line="360" w:lineRule="auto"/>
        <w:jc w:val="both"/>
        <w:rPr>
          <w:rFonts w:cs="Arial"/>
          <w:sz w:val="22"/>
        </w:rPr>
      </w:pPr>
      <w:r>
        <w:br w:type="page"/>
      </w:r>
    </w:p>
    <w:p w:rsidR="00297B77" w:rsidRDefault="00297B77" w:rsidP="00671BE6">
      <w:pPr>
        <w:autoSpaceDE w:val="0"/>
        <w:autoSpaceDN w:val="0"/>
        <w:adjustRightInd w:val="0"/>
        <w:jc w:val="center"/>
        <w:rPr>
          <w:b/>
          <w:bCs/>
          <w:color w:val="000000"/>
          <w:sz w:val="22"/>
          <w:szCs w:val="22"/>
        </w:rPr>
      </w:pPr>
    </w:p>
    <w:p w:rsidR="002454F7" w:rsidRPr="002454F7" w:rsidRDefault="002454F7" w:rsidP="002454F7">
      <w:pPr>
        <w:autoSpaceDE w:val="0"/>
        <w:autoSpaceDN w:val="0"/>
        <w:adjustRightInd w:val="0"/>
        <w:jc w:val="center"/>
        <w:rPr>
          <w:b/>
          <w:bCs/>
          <w:color w:val="000000"/>
          <w:sz w:val="22"/>
          <w:szCs w:val="22"/>
        </w:rPr>
      </w:pPr>
      <w:r w:rsidRPr="002454F7">
        <w:rPr>
          <w:b/>
          <w:bCs/>
          <w:color w:val="000000"/>
          <w:sz w:val="22"/>
          <w:szCs w:val="22"/>
        </w:rPr>
        <w:t>ANEXO III</w:t>
      </w:r>
    </w:p>
    <w:p w:rsidR="002454F7" w:rsidRPr="002454F7" w:rsidRDefault="002454F7" w:rsidP="002454F7">
      <w:pPr>
        <w:autoSpaceDE w:val="0"/>
        <w:autoSpaceDN w:val="0"/>
        <w:adjustRightInd w:val="0"/>
        <w:jc w:val="center"/>
        <w:rPr>
          <w:b/>
          <w:bCs/>
          <w:color w:val="000000"/>
          <w:sz w:val="22"/>
          <w:szCs w:val="22"/>
        </w:rPr>
      </w:pPr>
    </w:p>
    <w:p w:rsidR="00671BE6" w:rsidRPr="00B71219" w:rsidRDefault="00671BE6" w:rsidP="00671BE6">
      <w:pPr>
        <w:jc w:val="center"/>
        <w:rPr>
          <w:b/>
          <w:bCs/>
          <w:sz w:val="22"/>
          <w:szCs w:val="22"/>
        </w:rPr>
      </w:pPr>
      <w:r w:rsidRPr="00B71219">
        <w:rPr>
          <w:b/>
          <w:bCs/>
          <w:sz w:val="22"/>
          <w:szCs w:val="22"/>
        </w:rPr>
        <w:t>ATESTADO DE VISTORIA</w:t>
      </w:r>
    </w:p>
    <w:p w:rsidR="00671BE6" w:rsidRPr="00B71219" w:rsidRDefault="00671BE6" w:rsidP="00671BE6">
      <w:pPr>
        <w:jc w:val="center"/>
        <w:rPr>
          <w:sz w:val="22"/>
          <w:szCs w:val="22"/>
        </w:rPr>
      </w:pPr>
    </w:p>
    <w:p w:rsidR="00671BE6" w:rsidRPr="00B71219" w:rsidRDefault="00671BE6" w:rsidP="00671BE6">
      <w:pPr>
        <w:jc w:val="both"/>
        <w:rPr>
          <w:sz w:val="22"/>
          <w:szCs w:val="22"/>
        </w:rPr>
      </w:pPr>
    </w:p>
    <w:p w:rsidR="00671BE6" w:rsidRPr="00B71219" w:rsidRDefault="00671BE6" w:rsidP="00671BE6">
      <w:pPr>
        <w:jc w:val="both"/>
        <w:rPr>
          <w:sz w:val="22"/>
          <w:szCs w:val="22"/>
        </w:rPr>
      </w:pPr>
      <w:r w:rsidRPr="00B71219">
        <w:rPr>
          <w:sz w:val="22"/>
          <w:szCs w:val="22"/>
        </w:rPr>
        <w:t xml:space="preserve">Declaro para atendimento ao disposto no Edital de Pregão </w:t>
      </w:r>
      <w:r w:rsidR="00074A61" w:rsidRPr="00B71219">
        <w:rPr>
          <w:sz w:val="22"/>
          <w:szCs w:val="22"/>
        </w:rPr>
        <w:t>nº XXX/2017</w:t>
      </w:r>
      <w:r w:rsidRPr="00B71219">
        <w:rPr>
          <w:sz w:val="22"/>
          <w:szCs w:val="22"/>
        </w:rPr>
        <w:t xml:space="preserve">, promovido pela Prefeitura Municipal de </w:t>
      </w:r>
      <w:r w:rsidR="00074A61" w:rsidRPr="00B71219">
        <w:rPr>
          <w:sz w:val="22"/>
          <w:szCs w:val="22"/>
        </w:rPr>
        <w:t>São José do Cerrito</w:t>
      </w:r>
      <w:r w:rsidRPr="00B71219">
        <w:rPr>
          <w:sz w:val="22"/>
          <w:szCs w:val="22"/>
        </w:rPr>
        <w:t>/SC que a empresa ............................. ........................................, estabelecida na Rua ......................., nº ..........., Bairro ...................., Cidade................../UF........, inscrita no CNPJ/MF sob o nº  ..............................................., por intermédio do senhor ..................................., responsável técnico da empresa, visitou e vistoriou as dependências do(a) unidade ............................................................, e tomou conhecimento das necessidades de prestação dos serviços, objeto do Pregão mencionado.</w:t>
      </w:r>
    </w:p>
    <w:p w:rsidR="00671BE6" w:rsidRPr="00B71219" w:rsidRDefault="00671BE6" w:rsidP="00671BE6">
      <w:pPr>
        <w:jc w:val="both"/>
        <w:rPr>
          <w:sz w:val="22"/>
          <w:szCs w:val="22"/>
        </w:rPr>
      </w:pPr>
    </w:p>
    <w:p w:rsidR="00671BE6" w:rsidRPr="00B71219" w:rsidRDefault="00671BE6" w:rsidP="00671BE6">
      <w:pPr>
        <w:jc w:val="right"/>
        <w:rPr>
          <w:sz w:val="22"/>
          <w:szCs w:val="22"/>
        </w:rPr>
      </w:pPr>
    </w:p>
    <w:p w:rsidR="00671BE6" w:rsidRPr="00B71219" w:rsidRDefault="00074A61" w:rsidP="00671BE6">
      <w:pPr>
        <w:jc w:val="right"/>
        <w:rPr>
          <w:sz w:val="22"/>
          <w:szCs w:val="22"/>
        </w:rPr>
      </w:pPr>
      <w:r w:rsidRPr="00B71219">
        <w:rPr>
          <w:sz w:val="22"/>
          <w:szCs w:val="22"/>
        </w:rPr>
        <w:t>São José do Cerrito</w:t>
      </w:r>
      <w:r w:rsidR="00671BE6" w:rsidRPr="00B71219">
        <w:rPr>
          <w:sz w:val="22"/>
          <w:szCs w:val="22"/>
        </w:rPr>
        <w:t>/</w:t>
      </w:r>
      <w:r w:rsidR="00B71219" w:rsidRPr="00B71219">
        <w:rPr>
          <w:sz w:val="22"/>
          <w:szCs w:val="22"/>
        </w:rPr>
        <w:t>SC, ........</w:t>
      </w:r>
      <w:r w:rsidR="00671BE6" w:rsidRPr="00B71219">
        <w:rPr>
          <w:sz w:val="22"/>
          <w:szCs w:val="22"/>
        </w:rPr>
        <w:t>  de ....</w:t>
      </w:r>
      <w:r w:rsidRPr="00B71219">
        <w:rPr>
          <w:sz w:val="22"/>
          <w:szCs w:val="22"/>
        </w:rPr>
        <w:t>........................ de 2017</w:t>
      </w:r>
      <w:r w:rsidR="00671BE6" w:rsidRPr="00B71219">
        <w:rPr>
          <w:sz w:val="22"/>
          <w:szCs w:val="22"/>
        </w:rPr>
        <w:t>.</w:t>
      </w:r>
    </w:p>
    <w:p w:rsidR="00671BE6" w:rsidRPr="00B71219" w:rsidRDefault="00671BE6" w:rsidP="00671BE6">
      <w:pPr>
        <w:jc w:val="both"/>
        <w:rPr>
          <w:sz w:val="22"/>
          <w:szCs w:val="22"/>
        </w:rPr>
      </w:pPr>
    </w:p>
    <w:p w:rsidR="00671BE6" w:rsidRPr="00B71219" w:rsidRDefault="00671BE6" w:rsidP="00671BE6">
      <w:pPr>
        <w:jc w:val="both"/>
        <w:rPr>
          <w:sz w:val="22"/>
          <w:szCs w:val="22"/>
        </w:rPr>
      </w:pPr>
    </w:p>
    <w:p w:rsidR="00671BE6" w:rsidRPr="00B71219" w:rsidRDefault="00671BE6" w:rsidP="00671BE6">
      <w:pPr>
        <w:pStyle w:val="EspSubTitulo1Char"/>
        <w:spacing w:before="0" w:after="0"/>
        <w:rPr>
          <w:rFonts w:ascii="Times New Roman" w:hAnsi="Times New Roman"/>
          <w:szCs w:val="22"/>
        </w:rPr>
      </w:pPr>
    </w:p>
    <w:p w:rsidR="00671BE6" w:rsidRPr="00B71219" w:rsidRDefault="00671BE6" w:rsidP="00671BE6">
      <w:pPr>
        <w:jc w:val="both"/>
        <w:rPr>
          <w:sz w:val="22"/>
          <w:szCs w:val="22"/>
        </w:rPr>
      </w:pPr>
      <w:r w:rsidRPr="00B71219">
        <w:rPr>
          <w:sz w:val="22"/>
          <w:szCs w:val="22"/>
        </w:rPr>
        <w:t>______________________________</w:t>
      </w:r>
    </w:p>
    <w:p w:rsidR="00671BE6" w:rsidRPr="00B71219" w:rsidRDefault="00671BE6" w:rsidP="00671BE6">
      <w:pPr>
        <w:jc w:val="both"/>
        <w:rPr>
          <w:sz w:val="22"/>
          <w:szCs w:val="22"/>
        </w:rPr>
      </w:pPr>
      <w:r w:rsidRPr="00B71219">
        <w:rPr>
          <w:sz w:val="22"/>
          <w:szCs w:val="22"/>
        </w:rPr>
        <w:t>Assinatura</w:t>
      </w:r>
    </w:p>
    <w:p w:rsidR="00671BE6" w:rsidRPr="00B71219" w:rsidRDefault="00671BE6" w:rsidP="00671BE6">
      <w:pPr>
        <w:pStyle w:val="EspSubTitulo1Char"/>
        <w:spacing w:before="0" w:after="0"/>
        <w:rPr>
          <w:rFonts w:ascii="Times New Roman" w:hAnsi="Times New Roman"/>
          <w:szCs w:val="22"/>
        </w:rPr>
      </w:pPr>
      <w:r w:rsidRPr="00B71219">
        <w:rPr>
          <w:rFonts w:ascii="Times New Roman" w:hAnsi="Times New Roman"/>
          <w:szCs w:val="22"/>
        </w:rPr>
        <w:t>Nome:</w:t>
      </w:r>
    </w:p>
    <w:p w:rsidR="00671BE6" w:rsidRPr="00B71219" w:rsidRDefault="00671BE6" w:rsidP="00671BE6">
      <w:pPr>
        <w:jc w:val="both"/>
        <w:rPr>
          <w:sz w:val="22"/>
          <w:szCs w:val="22"/>
        </w:rPr>
      </w:pPr>
      <w:r w:rsidRPr="00B71219">
        <w:rPr>
          <w:sz w:val="22"/>
          <w:szCs w:val="22"/>
        </w:rPr>
        <w:t>Cargo/Função:</w:t>
      </w:r>
    </w:p>
    <w:p w:rsidR="00671BE6" w:rsidRPr="00B71219" w:rsidRDefault="00671BE6" w:rsidP="00671BE6">
      <w:pPr>
        <w:jc w:val="both"/>
        <w:rPr>
          <w:sz w:val="22"/>
          <w:szCs w:val="22"/>
        </w:rPr>
      </w:pPr>
      <w:r w:rsidRPr="00B71219">
        <w:rPr>
          <w:sz w:val="22"/>
          <w:szCs w:val="22"/>
        </w:rPr>
        <w:t>RG/Registro:</w:t>
      </w:r>
    </w:p>
    <w:p w:rsidR="00671BE6" w:rsidRPr="00B71219" w:rsidRDefault="00671BE6" w:rsidP="00671BE6">
      <w:pPr>
        <w:jc w:val="both"/>
        <w:rPr>
          <w:sz w:val="22"/>
          <w:szCs w:val="22"/>
        </w:rPr>
      </w:pPr>
      <w:r w:rsidRPr="00B71219">
        <w:rPr>
          <w:sz w:val="22"/>
          <w:szCs w:val="22"/>
        </w:rPr>
        <w:t>Matrícula:</w:t>
      </w:r>
    </w:p>
    <w:p w:rsidR="00671BE6" w:rsidRPr="005C5C6D" w:rsidRDefault="00671BE6" w:rsidP="00671BE6">
      <w:pPr>
        <w:tabs>
          <w:tab w:val="left" w:pos="2268"/>
          <w:tab w:val="left" w:pos="3402"/>
        </w:tabs>
        <w:spacing w:line="360" w:lineRule="auto"/>
        <w:jc w:val="center"/>
        <w:rPr>
          <w:sz w:val="24"/>
          <w:szCs w:val="24"/>
        </w:rPr>
      </w:pPr>
    </w:p>
    <w:p w:rsidR="00671BE6" w:rsidRPr="0027598D" w:rsidRDefault="00671BE6" w:rsidP="00671BE6">
      <w:pPr>
        <w:ind w:left="426"/>
        <w:rPr>
          <w:b/>
          <w:sz w:val="22"/>
          <w:szCs w:val="22"/>
        </w:rPr>
      </w:pPr>
    </w:p>
    <w:p w:rsidR="00550E30" w:rsidRDefault="00550E30"/>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2454F7" w:rsidRDefault="002454F7"/>
    <w:p w:rsidR="002454F7" w:rsidRDefault="002454F7"/>
    <w:p w:rsidR="002454F7" w:rsidRDefault="002454F7"/>
    <w:p w:rsidR="002454F7" w:rsidRDefault="002454F7"/>
    <w:p w:rsidR="00B71219" w:rsidRDefault="00B71219"/>
    <w:p w:rsidR="00DC5495" w:rsidRDefault="00DC5495"/>
    <w:p w:rsidR="00DC5495" w:rsidRDefault="00DC5495"/>
    <w:p w:rsidR="00DC5495" w:rsidRDefault="00DC5495"/>
    <w:p w:rsidR="00B71219" w:rsidRDefault="00B71219"/>
    <w:p w:rsidR="00B71219" w:rsidRPr="00B71219" w:rsidRDefault="00A01F03" w:rsidP="00B71219">
      <w:pPr>
        <w:autoSpaceDE w:val="0"/>
        <w:autoSpaceDN w:val="0"/>
        <w:adjustRightInd w:val="0"/>
        <w:jc w:val="center"/>
        <w:rPr>
          <w:rFonts w:eastAsia="Calibri"/>
          <w:b/>
          <w:bCs/>
          <w:sz w:val="22"/>
          <w:szCs w:val="22"/>
          <w:lang w:eastAsia="en-US"/>
        </w:rPr>
      </w:pPr>
      <w:r>
        <w:rPr>
          <w:rFonts w:eastAsia="Calibri"/>
          <w:b/>
          <w:bCs/>
          <w:sz w:val="22"/>
          <w:szCs w:val="22"/>
          <w:lang w:eastAsia="en-US"/>
        </w:rPr>
        <w:lastRenderedPageBreak/>
        <w:t xml:space="preserve">ANEXO </w:t>
      </w:r>
      <w:r w:rsidR="00C0485C">
        <w:rPr>
          <w:rFonts w:eastAsia="Calibri"/>
          <w:b/>
          <w:bCs/>
          <w:sz w:val="22"/>
          <w:szCs w:val="22"/>
          <w:lang w:eastAsia="en-US"/>
        </w:rPr>
        <w:t>I</w:t>
      </w:r>
      <w:r>
        <w:rPr>
          <w:rFonts w:eastAsia="Calibri"/>
          <w:b/>
          <w:bCs/>
          <w:sz w:val="22"/>
          <w:szCs w:val="22"/>
          <w:lang w:eastAsia="en-US"/>
        </w:rPr>
        <w:t>V</w:t>
      </w:r>
    </w:p>
    <w:p w:rsidR="00B71219" w:rsidRPr="00B71219" w:rsidRDefault="00B71219" w:rsidP="00B71219">
      <w:pPr>
        <w:autoSpaceDE w:val="0"/>
        <w:autoSpaceDN w:val="0"/>
        <w:adjustRightInd w:val="0"/>
        <w:jc w:val="center"/>
        <w:rPr>
          <w:rFonts w:eastAsia="Calibri"/>
          <w:bCs/>
          <w:sz w:val="22"/>
          <w:szCs w:val="22"/>
          <w:lang w:eastAsia="en-US"/>
        </w:rPr>
      </w:pPr>
    </w:p>
    <w:p w:rsidR="00B71219" w:rsidRPr="00B71219" w:rsidRDefault="00B71219" w:rsidP="00B71219">
      <w:pPr>
        <w:autoSpaceDE w:val="0"/>
        <w:autoSpaceDN w:val="0"/>
        <w:adjustRightInd w:val="0"/>
        <w:jc w:val="center"/>
        <w:rPr>
          <w:rFonts w:eastAsia="Calibri"/>
          <w:bCs/>
          <w:sz w:val="22"/>
          <w:szCs w:val="22"/>
          <w:lang w:eastAsia="en-US"/>
        </w:rPr>
      </w:pPr>
      <w:r w:rsidRPr="00B71219">
        <w:rPr>
          <w:rFonts w:eastAsia="Calibri"/>
          <w:bCs/>
          <w:sz w:val="22"/>
          <w:szCs w:val="22"/>
          <w:lang w:eastAsia="en-US"/>
        </w:rPr>
        <w:t>DECLARAÇÃO DE ATENDIMENTO AOS REQUISITOS DE HABILITAÇÃO</w:t>
      </w:r>
    </w:p>
    <w:p w:rsidR="00B71219" w:rsidRPr="00B71219" w:rsidRDefault="00B71219" w:rsidP="00B71219">
      <w:pPr>
        <w:autoSpaceDE w:val="0"/>
        <w:autoSpaceDN w:val="0"/>
        <w:adjustRightInd w:val="0"/>
        <w:jc w:val="center"/>
        <w:rPr>
          <w:rFonts w:eastAsia="Calibri"/>
          <w:bCs/>
          <w:sz w:val="22"/>
          <w:szCs w:val="22"/>
          <w:lang w:eastAsia="en-US"/>
        </w:rPr>
      </w:pPr>
    </w:p>
    <w:p w:rsidR="00B71219" w:rsidRPr="00B71219" w:rsidRDefault="00B71219" w:rsidP="00B71219">
      <w:pPr>
        <w:autoSpaceDE w:val="0"/>
        <w:autoSpaceDN w:val="0"/>
        <w:adjustRightInd w:val="0"/>
        <w:jc w:val="both"/>
        <w:rPr>
          <w:rFonts w:eastAsia="Calibri"/>
          <w:sz w:val="22"/>
          <w:szCs w:val="22"/>
          <w:lang w:eastAsia="en-US"/>
        </w:rPr>
      </w:pPr>
      <w:r w:rsidRPr="00B71219">
        <w:rPr>
          <w:rFonts w:eastAsia="Calibri"/>
          <w:sz w:val="22"/>
          <w:szCs w:val="22"/>
          <w:lang w:eastAsia="en-US"/>
        </w:rPr>
        <w:t>A empresa................., inscrita no CNPJ ........, com sede à ............... (endereço completo), neste ato representado por................, portador de Cédula de Identidade .........., inscrito no CPF ............, DECLARA, sob as penas da lei, que atende plenamente os requisitos de habilitação constantes do edital de Pregão n° _____/2017, do Município de São José do Cerrito. (Conforme art. 4°, inciso VII da Lei n° 10.520/2002).</w:t>
      </w:r>
    </w:p>
    <w:p w:rsidR="00B71219" w:rsidRPr="00B71219" w:rsidRDefault="00B71219" w:rsidP="00B71219">
      <w:pPr>
        <w:autoSpaceDE w:val="0"/>
        <w:autoSpaceDN w:val="0"/>
        <w:adjustRightInd w:val="0"/>
        <w:jc w:val="both"/>
        <w:rPr>
          <w:rFonts w:eastAsia="Calibri"/>
          <w:sz w:val="22"/>
          <w:szCs w:val="22"/>
          <w:lang w:eastAsia="en-US"/>
        </w:rPr>
      </w:pPr>
    </w:p>
    <w:p w:rsidR="00B71219" w:rsidRPr="00B71219" w:rsidRDefault="00B71219" w:rsidP="00B71219">
      <w:pPr>
        <w:autoSpaceDE w:val="0"/>
        <w:autoSpaceDN w:val="0"/>
        <w:adjustRightInd w:val="0"/>
        <w:jc w:val="center"/>
        <w:rPr>
          <w:rFonts w:eastAsia="Calibri"/>
          <w:sz w:val="22"/>
          <w:szCs w:val="22"/>
          <w:lang w:eastAsia="en-US"/>
        </w:rPr>
      </w:pPr>
      <w:r w:rsidRPr="00B71219">
        <w:rPr>
          <w:rFonts w:eastAsia="Calibri"/>
          <w:sz w:val="22"/>
          <w:szCs w:val="22"/>
          <w:lang w:eastAsia="en-US"/>
        </w:rPr>
        <w:t xml:space="preserve">Cidade ________, __ de _______ </w:t>
      </w:r>
      <w:proofErr w:type="spellStart"/>
      <w:r w:rsidRPr="00B71219">
        <w:rPr>
          <w:rFonts w:eastAsia="Calibri"/>
          <w:sz w:val="22"/>
          <w:szCs w:val="22"/>
          <w:lang w:eastAsia="en-US"/>
        </w:rPr>
        <w:t>de</w:t>
      </w:r>
      <w:proofErr w:type="spellEnd"/>
      <w:r w:rsidRPr="00B71219">
        <w:rPr>
          <w:rFonts w:eastAsia="Calibri"/>
          <w:sz w:val="22"/>
          <w:szCs w:val="22"/>
          <w:lang w:eastAsia="en-US"/>
        </w:rPr>
        <w:t xml:space="preserve"> ______.</w:t>
      </w:r>
    </w:p>
    <w:p w:rsidR="00B71219" w:rsidRPr="00B71219" w:rsidRDefault="00B71219" w:rsidP="00B71219">
      <w:pPr>
        <w:autoSpaceDE w:val="0"/>
        <w:autoSpaceDN w:val="0"/>
        <w:adjustRightInd w:val="0"/>
        <w:rPr>
          <w:rFonts w:eastAsia="Calibri"/>
          <w:sz w:val="22"/>
          <w:szCs w:val="22"/>
          <w:lang w:eastAsia="en-US"/>
        </w:rPr>
      </w:pPr>
    </w:p>
    <w:p w:rsidR="00B71219" w:rsidRPr="00B71219" w:rsidRDefault="00B71219" w:rsidP="00B71219">
      <w:pPr>
        <w:autoSpaceDE w:val="0"/>
        <w:autoSpaceDN w:val="0"/>
        <w:adjustRightInd w:val="0"/>
        <w:jc w:val="center"/>
        <w:rPr>
          <w:rFonts w:eastAsia="Calibri"/>
          <w:sz w:val="22"/>
          <w:szCs w:val="22"/>
          <w:lang w:eastAsia="en-US"/>
        </w:rPr>
      </w:pPr>
    </w:p>
    <w:p w:rsidR="00B71219" w:rsidRPr="00B71219" w:rsidRDefault="00B71219" w:rsidP="00B71219">
      <w:pPr>
        <w:autoSpaceDE w:val="0"/>
        <w:autoSpaceDN w:val="0"/>
        <w:adjustRightInd w:val="0"/>
        <w:jc w:val="center"/>
        <w:rPr>
          <w:rFonts w:eastAsia="Calibri"/>
          <w:sz w:val="22"/>
          <w:szCs w:val="22"/>
          <w:lang w:eastAsia="en-US"/>
        </w:rPr>
      </w:pPr>
      <w:r w:rsidRPr="00B71219">
        <w:rPr>
          <w:rFonts w:eastAsia="Calibri"/>
          <w:sz w:val="22"/>
          <w:szCs w:val="22"/>
          <w:lang w:eastAsia="en-US"/>
        </w:rPr>
        <w:t>_______________________________________</w:t>
      </w:r>
    </w:p>
    <w:p w:rsidR="00B71219" w:rsidRPr="00B71219" w:rsidRDefault="00B71219" w:rsidP="00B71219">
      <w:pPr>
        <w:autoSpaceDE w:val="0"/>
        <w:autoSpaceDN w:val="0"/>
        <w:adjustRightInd w:val="0"/>
        <w:jc w:val="center"/>
        <w:rPr>
          <w:rFonts w:eastAsia="Calibri"/>
          <w:b/>
          <w:sz w:val="22"/>
          <w:szCs w:val="22"/>
          <w:lang w:eastAsia="en-US"/>
        </w:rPr>
      </w:pPr>
      <w:r w:rsidRPr="00B71219">
        <w:rPr>
          <w:rFonts w:eastAsia="Calibri"/>
          <w:sz w:val="22"/>
          <w:szCs w:val="22"/>
          <w:lang w:eastAsia="en-US"/>
        </w:rPr>
        <w:t>Nome e Assinatura do Representante Legal</w:t>
      </w:r>
    </w:p>
    <w:p w:rsidR="00B71219" w:rsidRPr="00B71219" w:rsidRDefault="00B71219" w:rsidP="00B71219">
      <w:pPr>
        <w:autoSpaceDE w:val="0"/>
        <w:autoSpaceDN w:val="0"/>
        <w:adjustRightInd w:val="0"/>
        <w:jc w:val="both"/>
        <w:rPr>
          <w:rFonts w:eastAsia="Calibri"/>
          <w:bCs/>
          <w:sz w:val="24"/>
          <w:szCs w:val="24"/>
          <w:lang w:eastAsia="en-US"/>
        </w:rPr>
      </w:pPr>
    </w:p>
    <w:p w:rsidR="00B71219" w:rsidRPr="00B71219" w:rsidRDefault="00B71219" w:rsidP="00B71219">
      <w:pPr>
        <w:autoSpaceDE w:val="0"/>
        <w:autoSpaceDN w:val="0"/>
        <w:adjustRightInd w:val="0"/>
        <w:jc w:val="both"/>
        <w:rPr>
          <w:rFonts w:eastAsia="Calibri"/>
          <w:bCs/>
          <w:sz w:val="24"/>
          <w:szCs w:val="24"/>
          <w:lang w:eastAsia="en-US"/>
        </w:rPr>
      </w:pPr>
    </w:p>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C0485C" w:rsidRDefault="00C0485C"/>
    <w:p w:rsidR="00C0485C" w:rsidRDefault="00C0485C"/>
    <w:p w:rsidR="00C0485C" w:rsidRDefault="00C0485C"/>
    <w:p w:rsidR="00DC5495" w:rsidRDefault="00DC5495"/>
    <w:p w:rsidR="00B71219" w:rsidRDefault="00B71219"/>
    <w:p w:rsidR="00B71219" w:rsidRDefault="00B71219"/>
    <w:p w:rsidR="00A01F03" w:rsidRPr="00A01F03" w:rsidRDefault="00C0485C" w:rsidP="00A01F03">
      <w:pPr>
        <w:autoSpaceDE w:val="0"/>
        <w:autoSpaceDN w:val="0"/>
        <w:adjustRightInd w:val="0"/>
        <w:jc w:val="center"/>
        <w:rPr>
          <w:rFonts w:eastAsia="Calibri"/>
          <w:b/>
          <w:bCs/>
          <w:sz w:val="22"/>
          <w:szCs w:val="22"/>
          <w:lang w:eastAsia="en-US"/>
        </w:rPr>
      </w:pPr>
      <w:r>
        <w:rPr>
          <w:rFonts w:eastAsia="Calibri"/>
          <w:b/>
          <w:bCs/>
          <w:sz w:val="22"/>
          <w:szCs w:val="22"/>
          <w:lang w:eastAsia="en-US"/>
        </w:rPr>
        <w:lastRenderedPageBreak/>
        <w:t>ANEXO V</w:t>
      </w:r>
    </w:p>
    <w:p w:rsidR="00A01F03" w:rsidRPr="00A01F03" w:rsidRDefault="00A01F03" w:rsidP="00A01F03">
      <w:pPr>
        <w:autoSpaceDE w:val="0"/>
        <w:autoSpaceDN w:val="0"/>
        <w:adjustRightInd w:val="0"/>
        <w:jc w:val="center"/>
        <w:rPr>
          <w:rFonts w:eastAsia="Calibri"/>
          <w:bCs/>
          <w:sz w:val="22"/>
          <w:szCs w:val="22"/>
          <w:lang w:eastAsia="en-US"/>
        </w:rPr>
      </w:pPr>
    </w:p>
    <w:p w:rsidR="00A01F03" w:rsidRPr="00A01F03" w:rsidRDefault="00A01F03" w:rsidP="00A01F03">
      <w:pPr>
        <w:autoSpaceDE w:val="0"/>
        <w:autoSpaceDN w:val="0"/>
        <w:adjustRightInd w:val="0"/>
        <w:jc w:val="center"/>
        <w:rPr>
          <w:rFonts w:eastAsia="Calibri"/>
          <w:bCs/>
          <w:sz w:val="22"/>
          <w:szCs w:val="22"/>
          <w:lang w:eastAsia="en-US"/>
        </w:rPr>
      </w:pPr>
      <w:r w:rsidRPr="00A01F03">
        <w:rPr>
          <w:rFonts w:eastAsia="Calibri"/>
          <w:bCs/>
          <w:sz w:val="22"/>
          <w:szCs w:val="22"/>
          <w:lang w:eastAsia="en-US"/>
        </w:rPr>
        <w:t>DECLARAÇÃO DE NÃO POSSUIR IMPEDIMENTO</w:t>
      </w:r>
    </w:p>
    <w:p w:rsidR="00A01F03" w:rsidRPr="00A01F03" w:rsidRDefault="00A01F03" w:rsidP="00A01F03">
      <w:pPr>
        <w:autoSpaceDE w:val="0"/>
        <w:autoSpaceDN w:val="0"/>
        <w:adjustRightInd w:val="0"/>
        <w:jc w:val="center"/>
        <w:rPr>
          <w:rFonts w:eastAsia="Calibri"/>
          <w:bCs/>
          <w:sz w:val="22"/>
          <w:szCs w:val="22"/>
          <w:lang w:eastAsia="en-US"/>
        </w:rPr>
      </w:pPr>
    </w:p>
    <w:p w:rsidR="00A01F03" w:rsidRPr="00A01F03" w:rsidRDefault="00A01F03" w:rsidP="00A01F03">
      <w:pPr>
        <w:autoSpaceDE w:val="0"/>
        <w:autoSpaceDN w:val="0"/>
        <w:adjustRightInd w:val="0"/>
        <w:jc w:val="center"/>
        <w:rPr>
          <w:rFonts w:eastAsia="Calibri"/>
          <w:bCs/>
          <w:sz w:val="22"/>
          <w:szCs w:val="22"/>
          <w:lang w:eastAsia="en-US"/>
        </w:rPr>
      </w:pPr>
    </w:p>
    <w:p w:rsidR="00A01F03" w:rsidRPr="00A01F03" w:rsidRDefault="00A01F03" w:rsidP="00A01F03">
      <w:pPr>
        <w:autoSpaceDE w:val="0"/>
        <w:autoSpaceDN w:val="0"/>
        <w:adjustRightInd w:val="0"/>
        <w:jc w:val="both"/>
        <w:rPr>
          <w:rFonts w:eastAsia="Calibri"/>
          <w:sz w:val="22"/>
          <w:szCs w:val="22"/>
          <w:lang w:eastAsia="en-US"/>
        </w:rPr>
      </w:pPr>
      <w:r w:rsidRPr="00A01F03">
        <w:rPr>
          <w:rFonts w:eastAsia="Calibri"/>
          <w:sz w:val="22"/>
          <w:szCs w:val="22"/>
          <w:lang w:eastAsia="en-US"/>
        </w:rPr>
        <w:t>A empresa................., inscrita no CNPJ ........, com sede à ............... (endereço completo), neste ato representado por................, portador de Cédula de Identidade .........., inscrito no CPF ............, DECLARA, sob as penas da lei, que não está impedida de participar de licitação em qualquer órgão ou entidade da Administração Pública, direta ou indireta, federal, estadual ou municipal.</w:t>
      </w:r>
    </w:p>
    <w:p w:rsidR="00A01F03" w:rsidRPr="00A01F03" w:rsidRDefault="00A01F03" w:rsidP="00A01F03">
      <w:pPr>
        <w:autoSpaceDE w:val="0"/>
        <w:autoSpaceDN w:val="0"/>
        <w:adjustRightInd w:val="0"/>
        <w:jc w:val="both"/>
        <w:rPr>
          <w:rFonts w:eastAsia="Calibri"/>
          <w:sz w:val="22"/>
          <w:szCs w:val="22"/>
          <w:lang w:eastAsia="en-US"/>
        </w:rPr>
      </w:pPr>
    </w:p>
    <w:p w:rsidR="00A01F03" w:rsidRPr="00A01F03" w:rsidRDefault="00A01F03" w:rsidP="00A01F03">
      <w:pPr>
        <w:autoSpaceDE w:val="0"/>
        <w:autoSpaceDN w:val="0"/>
        <w:adjustRightInd w:val="0"/>
        <w:jc w:val="both"/>
        <w:rPr>
          <w:rFonts w:eastAsia="Calibri"/>
          <w:sz w:val="22"/>
          <w:szCs w:val="22"/>
          <w:lang w:eastAsia="en-US"/>
        </w:rPr>
      </w:pPr>
      <w:r w:rsidRPr="00A01F03">
        <w:rPr>
          <w:rFonts w:eastAsia="Calibri"/>
          <w:sz w:val="22"/>
          <w:szCs w:val="22"/>
          <w:lang w:eastAsia="en-US"/>
        </w:rPr>
        <w:t>Declara, também, que está obrigada, sob as penas da lei, a declarar, quando de sua ocorrência, fatos supervenientes impeditivos de sua habilitação.</w:t>
      </w:r>
    </w:p>
    <w:p w:rsidR="00A01F03" w:rsidRPr="00A01F03" w:rsidRDefault="00A01F03" w:rsidP="00A01F03">
      <w:pPr>
        <w:autoSpaceDE w:val="0"/>
        <w:autoSpaceDN w:val="0"/>
        <w:adjustRightInd w:val="0"/>
        <w:jc w:val="both"/>
        <w:rPr>
          <w:rFonts w:eastAsia="Calibri"/>
          <w:sz w:val="22"/>
          <w:szCs w:val="22"/>
          <w:lang w:eastAsia="en-US"/>
        </w:rPr>
      </w:pPr>
    </w:p>
    <w:p w:rsidR="00A01F03" w:rsidRPr="00A01F03" w:rsidRDefault="00A01F03" w:rsidP="00A01F03">
      <w:pPr>
        <w:autoSpaceDE w:val="0"/>
        <w:autoSpaceDN w:val="0"/>
        <w:adjustRightInd w:val="0"/>
        <w:jc w:val="both"/>
        <w:rPr>
          <w:rFonts w:eastAsia="Calibri"/>
          <w:sz w:val="22"/>
          <w:szCs w:val="22"/>
          <w:lang w:eastAsia="en-US"/>
        </w:rPr>
      </w:pPr>
      <w:r w:rsidRPr="00A01F03">
        <w:rPr>
          <w:rFonts w:eastAsia="Calibri"/>
          <w:sz w:val="22"/>
          <w:szCs w:val="22"/>
          <w:lang w:eastAsia="en-US"/>
        </w:rPr>
        <w:t>Por ser a expressão da verdade, firmamos a presente declaração.</w:t>
      </w:r>
    </w:p>
    <w:p w:rsidR="00A01F03" w:rsidRPr="00A01F03" w:rsidRDefault="00A01F03" w:rsidP="00A01F03">
      <w:pPr>
        <w:autoSpaceDE w:val="0"/>
        <w:autoSpaceDN w:val="0"/>
        <w:adjustRightInd w:val="0"/>
        <w:jc w:val="both"/>
        <w:rPr>
          <w:rFonts w:eastAsia="Calibri"/>
          <w:sz w:val="22"/>
          <w:szCs w:val="22"/>
          <w:lang w:eastAsia="en-US"/>
        </w:rPr>
      </w:pPr>
    </w:p>
    <w:p w:rsidR="00A01F03" w:rsidRPr="00A01F03" w:rsidRDefault="00A01F03" w:rsidP="00A01F03">
      <w:pPr>
        <w:autoSpaceDE w:val="0"/>
        <w:autoSpaceDN w:val="0"/>
        <w:adjustRightInd w:val="0"/>
        <w:jc w:val="center"/>
        <w:rPr>
          <w:rFonts w:eastAsia="Calibri"/>
          <w:sz w:val="22"/>
          <w:szCs w:val="22"/>
          <w:lang w:eastAsia="en-US"/>
        </w:rPr>
      </w:pPr>
      <w:r w:rsidRPr="00A01F03">
        <w:rPr>
          <w:rFonts w:eastAsia="Calibri"/>
          <w:sz w:val="22"/>
          <w:szCs w:val="22"/>
          <w:lang w:eastAsia="en-US"/>
        </w:rPr>
        <w:t xml:space="preserve">Cidade ________, __ de _______ </w:t>
      </w:r>
      <w:proofErr w:type="spellStart"/>
      <w:r w:rsidRPr="00A01F03">
        <w:rPr>
          <w:rFonts w:eastAsia="Calibri"/>
          <w:sz w:val="22"/>
          <w:szCs w:val="22"/>
          <w:lang w:eastAsia="en-US"/>
        </w:rPr>
        <w:t>de</w:t>
      </w:r>
      <w:proofErr w:type="spellEnd"/>
      <w:r w:rsidRPr="00A01F03">
        <w:rPr>
          <w:rFonts w:eastAsia="Calibri"/>
          <w:sz w:val="22"/>
          <w:szCs w:val="22"/>
          <w:lang w:eastAsia="en-US"/>
        </w:rPr>
        <w:t xml:space="preserve"> ______.</w:t>
      </w:r>
    </w:p>
    <w:p w:rsidR="00A01F03" w:rsidRPr="00A01F03" w:rsidRDefault="00A01F03" w:rsidP="00A01F03">
      <w:pPr>
        <w:autoSpaceDE w:val="0"/>
        <w:autoSpaceDN w:val="0"/>
        <w:adjustRightInd w:val="0"/>
        <w:jc w:val="center"/>
        <w:rPr>
          <w:rFonts w:eastAsia="Calibri"/>
          <w:sz w:val="22"/>
          <w:szCs w:val="22"/>
          <w:lang w:eastAsia="en-US"/>
        </w:rPr>
      </w:pPr>
    </w:p>
    <w:p w:rsidR="00A01F03" w:rsidRPr="00A01F03" w:rsidRDefault="00A01F03" w:rsidP="00A01F03">
      <w:pPr>
        <w:autoSpaceDE w:val="0"/>
        <w:autoSpaceDN w:val="0"/>
        <w:adjustRightInd w:val="0"/>
        <w:jc w:val="center"/>
        <w:rPr>
          <w:rFonts w:eastAsia="Calibri"/>
          <w:sz w:val="22"/>
          <w:szCs w:val="22"/>
          <w:lang w:eastAsia="en-US"/>
        </w:rPr>
      </w:pPr>
    </w:p>
    <w:p w:rsidR="00A01F03" w:rsidRPr="00A01F03" w:rsidRDefault="00A01F03" w:rsidP="00A01F03">
      <w:pPr>
        <w:autoSpaceDE w:val="0"/>
        <w:autoSpaceDN w:val="0"/>
        <w:adjustRightInd w:val="0"/>
        <w:jc w:val="center"/>
        <w:rPr>
          <w:rFonts w:eastAsia="Calibri"/>
          <w:sz w:val="22"/>
          <w:szCs w:val="22"/>
          <w:lang w:eastAsia="en-US"/>
        </w:rPr>
      </w:pPr>
    </w:p>
    <w:p w:rsidR="00A01F03" w:rsidRPr="00A01F03" w:rsidRDefault="00A01F03" w:rsidP="00A01F03">
      <w:pPr>
        <w:autoSpaceDE w:val="0"/>
        <w:autoSpaceDN w:val="0"/>
        <w:adjustRightInd w:val="0"/>
        <w:jc w:val="center"/>
        <w:rPr>
          <w:rFonts w:eastAsia="Calibri"/>
          <w:sz w:val="22"/>
          <w:szCs w:val="22"/>
          <w:lang w:eastAsia="en-US"/>
        </w:rPr>
      </w:pPr>
      <w:r w:rsidRPr="00A01F03">
        <w:rPr>
          <w:rFonts w:eastAsia="Calibri"/>
          <w:sz w:val="22"/>
          <w:szCs w:val="22"/>
          <w:lang w:eastAsia="en-US"/>
        </w:rPr>
        <w:t>_______________________________________</w:t>
      </w:r>
    </w:p>
    <w:p w:rsidR="00A01F03" w:rsidRPr="00A01F03" w:rsidRDefault="00A01F03" w:rsidP="00A01F03">
      <w:pPr>
        <w:autoSpaceDE w:val="0"/>
        <w:autoSpaceDN w:val="0"/>
        <w:adjustRightInd w:val="0"/>
        <w:jc w:val="center"/>
        <w:rPr>
          <w:rFonts w:eastAsia="Calibri"/>
          <w:b/>
          <w:sz w:val="22"/>
          <w:szCs w:val="22"/>
          <w:lang w:eastAsia="en-US"/>
        </w:rPr>
      </w:pPr>
      <w:r w:rsidRPr="00A01F03">
        <w:rPr>
          <w:rFonts w:eastAsia="Calibri"/>
          <w:sz w:val="22"/>
          <w:szCs w:val="22"/>
          <w:lang w:eastAsia="en-US"/>
        </w:rPr>
        <w:t>Nome e Assinatura do Representante Legal</w:t>
      </w:r>
    </w:p>
    <w:p w:rsidR="00A01F03" w:rsidRPr="00A01F03" w:rsidRDefault="00A01F03" w:rsidP="00A01F03">
      <w:pPr>
        <w:autoSpaceDE w:val="0"/>
        <w:autoSpaceDN w:val="0"/>
        <w:adjustRightInd w:val="0"/>
        <w:jc w:val="center"/>
        <w:rPr>
          <w:rFonts w:eastAsia="Calibri"/>
          <w:sz w:val="24"/>
          <w:szCs w:val="24"/>
          <w:lang w:eastAsia="en-US"/>
        </w:rPr>
      </w:pPr>
    </w:p>
    <w:p w:rsidR="00A01F03" w:rsidRPr="00A01F03" w:rsidRDefault="00A01F03" w:rsidP="00A01F03">
      <w:pPr>
        <w:autoSpaceDE w:val="0"/>
        <w:autoSpaceDN w:val="0"/>
        <w:adjustRightInd w:val="0"/>
        <w:jc w:val="both"/>
        <w:rPr>
          <w:rFonts w:eastAsia="Calibri"/>
          <w:bCs/>
          <w:sz w:val="24"/>
          <w:szCs w:val="24"/>
          <w:lang w:eastAsia="en-US"/>
        </w:rPr>
      </w:pPr>
    </w:p>
    <w:p w:rsidR="00A01F03" w:rsidRPr="00A01F03" w:rsidRDefault="00A01F03" w:rsidP="00A01F03">
      <w:pPr>
        <w:autoSpaceDE w:val="0"/>
        <w:autoSpaceDN w:val="0"/>
        <w:adjustRightInd w:val="0"/>
        <w:jc w:val="both"/>
        <w:rPr>
          <w:rFonts w:eastAsia="Calibri"/>
          <w:bCs/>
          <w:sz w:val="24"/>
          <w:szCs w:val="24"/>
          <w:lang w:eastAsia="en-US"/>
        </w:rPr>
      </w:pPr>
    </w:p>
    <w:p w:rsidR="00A01F03" w:rsidRPr="00A01F03" w:rsidRDefault="00A01F03" w:rsidP="00A01F03">
      <w:pPr>
        <w:autoSpaceDE w:val="0"/>
        <w:autoSpaceDN w:val="0"/>
        <w:adjustRightInd w:val="0"/>
        <w:jc w:val="both"/>
        <w:rPr>
          <w:rFonts w:eastAsia="Calibri"/>
          <w:bCs/>
          <w:sz w:val="24"/>
          <w:szCs w:val="24"/>
          <w:lang w:eastAsia="en-US"/>
        </w:rPr>
      </w:pPr>
    </w:p>
    <w:p w:rsidR="00A01F03" w:rsidRPr="00A01F03" w:rsidRDefault="00A01F03" w:rsidP="00A01F03">
      <w:pPr>
        <w:autoSpaceDE w:val="0"/>
        <w:autoSpaceDN w:val="0"/>
        <w:adjustRightInd w:val="0"/>
        <w:jc w:val="both"/>
        <w:rPr>
          <w:rFonts w:eastAsia="Calibri"/>
          <w:bCs/>
          <w:sz w:val="24"/>
          <w:szCs w:val="24"/>
          <w:lang w:eastAsia="en-US"/>
        </w:rPr>
      </w:pPr>
    </w:p>
    <w:p w:rsidR="00A01F03" w:rsidRPr="00A01F03" w:rsidRDefault="00A01F03" w:rsidP="00A01F03">
      <w:pPr>
        <w:autoSpaceDE w:val="0"/>
        <w:autoSpaceDN w:val="0"/>
        <w:adjustRightInd w:val="0"/>
        <w:jc w:val="both"/>
        <w:rPr>
          <w:rFonts w:eastAsia="Calibri"/>
          <w:bCs/>
          <w:sz w:val="24"/>
          <w:szCs w:val="24"/>
          <w:lang w:eastAsia="en-US"/>
        </w:rPr>
      </w:pPr>
    </w:p>
    <w:p w:rsidR="00A01F03" w:rsidRPr="00A01F03" w:rsidRDefault="00A01F03" w:rsidP="00A01F03">
      <w:pPr>
        <w:autoSpaceDE w:val="0"/>
        <w:autoSpaceDN w:val="0"/>
        <w:adjustRightInd w:val="0"/>
        <w:jc w:val="both"/>
        <w:rPr>
          <w:rFonts w:eastAsia="Calibri"/>
          <w:bCs/>
          <w:sz w:val="24"/>
          <w:szCs w:val="24"/>
          <w:lang w:eastAsia="en-US"/>
        </w:rPr>
      </w:pPr>
    </w:p>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07F87" w:rsidRDefault="00B07F87"/>
    <w:p w:rsidR="00B07F87" w:rsidRDefault="00B07F87"/>
    <w:p w:rsidR="00C0485C" w:rsidRDefault="00C0485C"/>
    <w:p w:rsidR="00C0485C" w:rsidRDefault="00C0485C"/>
    <w:p w:rsidR="00C0485C" w:rsidRDefault="00C0485C"/>
    <w:p w:rsidR="00C0485C" w:rsidRDefault="00C0485C"/>
    <w:p w:rsidR="00B71219" w:rsidRDefault="00B71219"/>
    <w:p w:rsidR="00B71219" w:rsidRDefault="00B71219"/>
    <w:p w:rsidR="00A01F03" w:rsidRPr="00A01F03" w:rsidRDefault="00A01F03" w:rsidP="00A01F03">
      <w:pPr>
        <w:autoSpaceDE w:val="0"/>
        <w:autoSpaceDN w:val="0"/>
        <w:adjustRightInd w:val="0"/>
        <w:jc w:val="center"/>
        <w:rPr>
          <w:rFonts w:eastAsia="Calibri"/>
          <w:b/>
          <w:bCs/>
          <w:sz w:val="22"/>
          <w:szCs w:val="22"/>
          <w:lang w:eastAsia="en-US"/>
        </w:rPr>
      </w:pPr>
      <w:r w:rsidRPr="00A01F03">
        <w:rPr>
          <w:rFonts w:eastAsia="Calibri"/>
          <w:b/>
          <w:bCs/>
          <w:sz w:val="22"/>
          <w:szCs w:val="22"/>
          <w:lang w:eastAsia="en-US"/>
        </w:rPr>
        <w:lastRenderedPageBreak/>
        <w:t>ANEXO V</w:t>
      </w:r>
      <w:r w:rsidR="00C0485C">
        <w:rPr>
          <w:rFonts w:eastAsia="Calibri"/>
          <w:b/>
          <w:bCs/>
          <w:sz w:val="22"/>
          <w:szCs w:val="22"/>
          <w:lang w:eastAsia="en-US"/>
        </w:rPr>
        <w:t>I</w:t>
      </w:r>
    </w:p>
    <w:p w:rsidR="00A01F03" w:rsidRPr="00A01F03" w:rsidRDefault="00A01F03" w:rsidP="00A01F03">
      <w:pPr>
        <w:autoSpaceDE w:val="0"/>
        <w:autoSpaceDN w:val="0"/>
        <w:adjustRightInd w:val="0"/>
        <w:jc w:val="center"/>
        <w:rPr>
          <w:rFonts w:eastAsia="Calibri"/>
          <w:bCs/>
          <w:sz w:val="22"/>
          <w:szCs w:val="22"/>
          <w:lang w:eastAsia="en-US"/>
        </w:rPr>
      </w:pPr>
    </w:p>
    <w:p w:rsidR="00A01F03" w:rsidRPr="00A01F03" w:rsidRDefault="00A01F03" w:rsidP="00A01F03">
      <w:pPr>
        <w:autoSpaceDE w:val="0"/>
        <w:autoSpaceDN w:val="0"/>
        <w:adjustRightInd w:val="0"/>
        <w:jc w:val="center"/>
        <w:rPr>
          <w:rFonts w:eastAsia="Calibri"/>
          <w:bCs/>
          <w:sz w:val="22"/>
          <w:szCs w:val="22"/>
          <w:lang w:eastAsia="en-US"/>
        </w:rPr>
      </w:pPr>
    </w:p>
    <w:p w:rsidR="00A01F03" w:rsidRPr="00A01F03" w:rsidRDefault="00A01F03" w:rsidP="00A01F03">
      <w:pPr>
        <w:autoSpaceDE w:val="0"/>
        <w:autoSpaceDN w:val="0"/>
        <w:adjustRightInd w:val="0"/>
        <w:jc w:val="center"/>
        <w:rPr>
          <w:rFonts w:eastAsia="Calibri"/>
          <w:bCs/>
          <w:sz w:val="22"/>
          <w:szCs w:val="22"/>
          <w:lang w:eastAsia="en-US"/>
        </w:rPr>
      </w:pPr>
      <w:r w:rsidRPr="00A01F03">
        <w:rPr>
          <w:rFonts w:eastAsia="Calibri"/>
          <w:bCs/>
          <w:sz w:val="22"/>
          <w:szCs w:val="22"/>
          <w:lang w:eastAsia="en-US"/>
        </w:rPr>
        <w:t>DECLARAÇÃO DE MICROEMPRESA OU EMPRESA DE PEQUENO PORTE</w:t>
      </w:r>
    </w:p>
    <w:p w:rsidR="00A01F03" w:rsidRPr="00A01F03" w:rsidRDefault="00A01F03" w:rsidP="00A01F03">
      <w:pPr>
        <w:autoSpaceDE w:val="0"/>
        <w:autoSpaceDN w:val="0"/>
        <w:adjustRightInd w:val="0"/>
        <w:jc w:val="center"/>
        <w:rPr>
          <w:rFonts w:eastAsia="Calibri"/>
          <w:bCs/>
          <w:sz w:val="22"/>
          <w:szCs w:val="22"/>
          <w:lang w:eastAsia="en-US"/>
        </w:rPr>
      </w:pPr>
    </w:p>
    <w:p w:rsidR="00A01F03" w:rsidRPr="00A01F03" w:rsidRDefault="00A01F03" w:rsidP="00A01F03">
      <w:pPr>
        <w:autoSpaceDE w:val="0"/>
        <w:autoSpaceDN w:val="0"/>
        <w:adjustRightInd w:val="0"/>
        <w:jc w:val="center"/>
        <w:rPr>
          <w:rFonts w:eastAsia="Calibri"/>
          <w:bCs/>
          <w:sz w:val="22"/>
          <w:szCs w:val="22"/>
          <w:lang w:eastAsia="en-US"/>
        </w:rPr>
      </w:pPr>
    </w:p>
    <w:p w:rsidR="00A01F03" w:rsidRPr="00A01F03" w:rsidRDefault="00A01F03" w:rsidP="00A01F03">
      <w:pPr>
        <w:autoSpaceDE w:val="0"/>
        <w:autoSpaceDN w:val="0"/>
        <w:adjustRightInd w:val="0"/>
        <w:jc w:val="both"/>
        <w:rPr>
          <w:rFonts w:eastAsia="Calibri"/>
          <w:sz w:val="22"/>
          <w:szCs w:val="22"/>
          <w:lang w:eastAsia="en-US"/>
        </w:rPr>
      </w:pPr>
      <w:r w:rsidRPr="00A01F03">
        <w:rPr>
          <w:rFonts w:eastAsia="Calibri"/>
          <w:sz w:val="22"/>
          <w:szCs w:val="22"/>
          <w:lang w:eastAsia="en-US"/>
        </w:rPr>
        <w:t>A empresa................., inscrita no CNPJ ........, com sede à ............... (endereço completo), neste ato representado por................, portador de Cédula de Identidade .........., inscrito no CPF ............, DECLARA, sob as penalidades da lei, que se enquadra na condição de Microempresa ou Empresa de Pequeno Porte nos termos do artigo 3º da Lei Complementar 123 de 14 de dezembro de 2006, estando apta a fruir os benefícios e vantagens legalmente instituídas e, que não está inserida nas excludentes hipóteses do § 4º do artigo em comento, para fins do exercício do direito de favorecimento.</w:t>
      </w:r>
    </w:p>
    <w:p w:rsidR="00A01F03" w:rsidRPr="00A01F03" w:rsidRDefault="00A01F03" w:rsidP="00A01F03">
      <w:pPr>
        <w:autoSpaceDE w:val="0"/>
        <w:autoSpaceDN w:val="0"/>
        <w:adjustRightInd w:val="0"/>
        <w:jc w:val="both"/>
        <w:rPr>
          <w:rFonts w:eastAsia="Calibri"/>
          <w:sz w:val="22"/>
          <w:szCs w:val="22"/>
          <w:lang w:eastAsia="en-US"/>
        </w:rPr>
      </w:pPr>
    </w:p>
    <w:p w:rsidR="00A01F03" w:rsidRPr="00A01F03" w:rsidRDefault="00A01F03" w:rsidP="00A01F03">
      <w:pPr>
        <w:autoSpaceDE w:val="0"/>
        <w:autoSpaceDN w:val="0"/>
        <w:adjustRightInd w:val="0"/>
        <w:jc w:val="both"/>
        <w:rPr>
          <w:rFonts w:eastAsia="Calibri"/>
          <w:sz w:val="22"/>
          <w:szCs w:val="22"/>
          <w:lang w:eastAsia="en-US"/>
        </w:rPr>
      </w:pPr>
    </w:p>
    <w:p w:rsidR="00A01F03" w:rsidRPr="00A01F03" w:rsidRDefault="00A01F03" w:rsidP="00A01F03">
      <w:pPr>
        <w:autoSpaceDE w:val="0"/>
        <w:autoSpaceDN w:val="0"/>
        <w:adjustRightInd w:val="0"/>
        <w:jc w:val="both"/>
        <w:rPr>
          <w:rFonts w:eastAsia="Calibri"/>
          <w:sz w:val="22"/>
          <w:szCs w:val="22"/>
          <w:lang w:eastAsia="en-US"/>
        </w:rPr>
      </w:pPr>
      <w:r w:rsidRPr="00A01F03">
        <w:rPr>
          <w:rFonts w:eastAsia="Calibri"/>
          <w:sz w:val="22"/>
          <w:szCs w:val="22"/>
          <w:lang w:eastAsia="en-US"/>
        </w:rPr>
        <w:t xml:space="preserve">Cidade ________, __ de _______ </w:t>
      </w:r>
      <w:proofErr w:type="spellStart"/>
      <w:r w:rsidRPr="00A01F03">
        <w:rPr>
          <w:rFonts w:eastAsia="Calibri"/>
          <w:sz w:val="22"/>
          <w:szCs w:val="22"/>
          <w:lang w:eastAsia="en-US"/>
        </w:rPr>
        <w:t>de</w:t>
      </w:r>
      <w:proofErr w:type="spellEnd"/>
      <w:r w:rsidRPr="00A01F03">
        <w:rPr>
          <w:rFonts w:eastAsia="Calibri"/>
          <w:sz w:val="22"/>
          <w:szCs w:val="22"/>
          <w:lang w:eastAsia="en-US"/>
        </w:rPr>
        <w:t xml:space="preserve"> ______.</w:t>
      </w:r>
    </w:p>
    <w:p w:rsidR="00A01F03" w:rsidRPr="00A01F03" w:rsidRDefault="00A01F03" w:rsidP="00A01F03">
      <w:pPr>
        <w:autoSpaceDE w:val="0"/>
        <w:autoSpaceDN w:val="0"/>
        <w:adjustRightInd w:val="0"/>
        <w:jc w:val="both"/>
        <w:rPr>
          <w:rFonts w:eastAsia="Calibri"/>
          <w:sz w:val="22"/>
          <w:szCs w:val="22"/>
          <w:lang w:eastAsia="en-US"/>
        </w:rPr>
      </w:pPr>
    </w:p>
    <w:p w:rsidR="00A01F03" w:rsidRPr="00A01F03" w:rsidRDefault="00A01F03" w:rsidP="00A01F03">
      <w:pPr>
        <w:autoSpaceDE w:val="0"/>
        <w:autoSpaceDN w:val="0"/>
        <w:adjustRightInd w:val="0"/>
        <w:jc w:val="both"/>
        <w:rPr>
          <w:rFonts w:eastAsia="Calibri"/>
          <w:sz w:val="22"/>
          <w:szCs w:val="22"/>
          <w:lang w:eastAsia="en-US"/>
        </w:rPr>
      </w:pPr>
    </w:p>
    <w:p w:rsidR="00A01F03" w:rsidRPr="00A01F03" w:rsidRDefault="00A01F03" w:rsidP="00A01F03">
      <w:pPr>
        <w:autoSpaceDE w:val="0"/>
        <w:autoSpaceDN w:val="0"/>
        <w:adjustRightInd w:val="0"/>
        <w:jc w:val="center"/>
        <w:rPr>
          <w:rFonts w:eastAsia="Calibri"/>
          <w:sz w:val="22"/>
          <w:szCs w:val="22"/>
          <w:lang w:eastAsia="en-US"/>
        </w:rPr>
      </w:pPr>
      <w:r w:rsidRPr="00A01F03">
        <w:rPr>
          <w:rFonts w:eastAsia="Calibri"/>
          <w:sz w:val="22"/>
          <w:szCs w:val="22"/>
          <w:lang w:eastAsia="en-US"/>
        </w:rPr>
        <w:t>_______________________________________</w:t>
      </w:r>
    </w:p>
    <w:p w:rsidR="00A01F03" w:rsidRPr="00A01F03" w:rsidRDefault="00A01F03" w:rsidP="00A01F03">
      <w:pPr>
        <w:autoSpaceDE w:val="0"/>
        <w:autoSpaceDN w:val="0"/>
        <w:adjustRightInd w:val="0"/>
        <w:jc w:val="center"/>
        <w:rPr>
          <w:rFonts w:eastAsia="Calibri"/>
          <w:b/>
          <w:sz w:val="22"/>
          <w:szCs w:val="22"/>
          <w:lang w:eastAsia="en-US"/>
        </w:rPr>
      </w:pPr>
      <w:r w:rsidRPr="00A01F03">
        <w:rPr>
          <w:rFonts w:eastAsia="Calibri"/>
          <w:sz w:val="22"/>
          <w:szCs w:val="22"/>
          <w:lang w:eastAsia="en-US"/>
        </w:rPr>
        <w:t>Nome e Assinatura do Representante Legal</w:t>
      </w:r>
    </w:p>
    <w:p w:rsidR="00A01F03" w:rsidRPr="00A01F03" w:rsidRDefault="00A01F03" w:rsidP="00A01F03">
      <w:pPr>
        <w:autoSpaceDE w:val="0"/>
        <w:autoSpaceDN w:val="0"/>
        <w:adjustRightInd w:val="0"/>
        <w:jc w:val="center"/>
        <w:rPr>
          <w:rFonts w:eastAsia="Calibri"/>
          <w:bCs/>
          <w:sz w:val="22"/>
          <w:szCs w:val="22"/>
          <w:lang w:eastAsia="en-US"/>
        </w:rPr>
      </w:pPr>
    </w:p>
    <w:p w:rsidR="00A01F03" w:rsidRPr="00A01F03" w:rsidRDefault="00A01F03" w:rsidP="00A01F03">
      <w:pPr>
        <w:autoSpaceDE w:val="0"/>
        <w:autoSpaceDN w:val="0"/>
        <w:adjustRightInd w:val="0"/>
        <w:jc w:val="center"/>
        <w:rPr>
          <w:rFonts w:eastAsia="Calibri"/>
          <w:b/>
          <w:bCs/>
          <w:sz w:val="22"/>
          <w:szCs w:val="22"/>
          <w:lang w:eastAsia="en-US"/>
        </w:rPr>
      </w:pPr>
    </w:p>
    <w:p w:rsidR="00A01F03" w:rsidRPr="00A01F03" w:rsidRDefault="00A01F03" w:rsidP="00A01F03">
      <w:pPr>
        <w:autoSpaceDE w:val="0"/>
        <w:autoSpaceDN w:val="0"/>
        <w:adjustRightInd w:val="0"/>
        <w:jc w:val="center"/>
        <w:rPr>
          <w:rFonts w:eastAsia="Calibri"/>
          <w:b/>
          <w:bCs/>
          <w:sz w:val="22"/>
          <w:szCs w:val="22"/>
          <w:lang w:eastAsia="en-US"/>
        </w:rPr>
      </w:pPr>
    </w:p>
    <w:p w:rsidR="00A01F03" w:rsidRPr="00A01F03" w:rsidRDefault="00A01F03" w:rsidP="00A01F03">
      <w:pPr>
        <w:autoSpaceDE w:val="0"/>
        <w:autoSpaceDN w:val="0"/>
        <w:adjustRightInd w:val="0"/>
        <w:jc w:val="center"/>
        <w:rPr>
          <w:rFonts w:eastAsia="Calibri"/>
          <w:b/>
          <w:bCs/>
          <w:sz w:val="24"/>
          <w:szCs w:val="24"/>
          <w:lang w:eastAsia="en-US"/>
        </w:rPr>
      </w:pPr>
    </w:p>
    <w:p w:rsidR="00A01F03" w:rsidRPr="00A01F03" w:rsidRDefault="00A01F03" w:rsidP="00A01F03">
      <w:pPr>
        <w:autoSpaceDE w:val="0"/>
        <w:autoSpaceDN w:val="0"/>
        <w:adjustRightInd w:val="0"/>
        <w:jc w:val="center"/>
        <w:rPr>
          <w:rFonts w:eastAsia="Calibri"/>
          <w:b/>
          <w:bCs/>
          <w:sz w:val="24"/>
          <w:szCs w:val="24"/>
          <w:lang w:eastAsia="en-US"/>
        </w:rPr>
      </w:pPr>
    </w:p>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C0485C" w:rsidRDefault="00C0485C"/>
    <w:p w:rsidR="00C0485C" w:rsidRDefault="00C0485C"/>
    <w:p w:rsidR="00C0485C" w:rsidRDefault="00C0485C"/>
    <w:p w:rsidR="00C0485C" w:rsidRDefault="00C0485C"/>
    <w:p w:rsidR="00B07F87" w:rsidRDefault="00B07F87"/>
    <w:p w:rsidR="00A01F03" w:rsidRPr="00A01F03" w:rsidRDefault="00A01F03" w:rsidP="00A01F03">
      <w:pPr>
        <w:autoSpaceDE w:val="0"/>
        <w:autoSpaceDN w:val="0"/>
        <w:adjustRightInd w:val="0"/>
        <w:jc w:val="center"/>
        <w:rPr>
          <w:rFonts w:eastAsia="Calibri"/>
          <w:b/>
          <w:bCs/>
          <w:sz w:val="22"/>
          <w:szCs w:val="22"/>
          <w:lang w:eastAsia="en-US"/>
        </w:rPr>
      </w:pPr>
      <w:r w:rsidRPr="00A01F03">
        <w:rPr>
          <w:rFonts w:eastAsia="Calibri"/>
          <w:b/>
          <w:bCs/>
          <w:sz w:val="22"/>
          <w:szCs w:val="22"/>
          <w:lang w:eastAsia="en-US"/>
        </w:rPr>
        <w:lastRenderedPageBreak/>
        <w:t>ANEXO VI</w:t>
      </w:r>
      <w:r w:rsidR="00C0485C">
        <w:rPr>
          <w:rFonts w:eastAsia="Calibri"/>
          <w:b/>
          <w:bCs/>
          <w:sz w:val="22"/>
          <w:szCs w:val="22"/>
          <w:lang w:eastAsia="en-US"/>
        </w:rPr>
        <w:t>I</w:t>
      </w:r>
    </w:p>
    <w:p w:rsidR="00A01F03" w:rsidRPr="00A01F03" w:rsidRDefault="00A01F03" w:rsidP="00A01F03">
      <w:pPr>
        <w:autoSpaceDE w:val="0"/>
        <w:autoSpaceDN w:val="0"/>
        <w:adjustRightInd w:val="0"/>
        <w:jc w:val="center"/>
        <w:rPr>
          <w:rFonts w:eastAsia="Calibri"/>
          <w:b/>
          <w:bCs/>
          <w:sz w:val="22"/>
          <w:szCs w:val="22"/>
          <w:lang w:eastAsia="en-US"/>
        </w:rPr>
      </w:pPr>
    </w:p>
    <w:p w:rsidR="00A01F03" w:rsidRPr="00A01F03" w:rsidRDefault="00A01F03" w:rsidP="00A01F03">
      <w:pPr>
        <w:autoSpaceDE w:val="0"/>
        <w:autoSpaceDN w:val="0"/>
        <w:adjustRightInd w:val="0"/>
        <w:jc w:val="center"/>
        <w:rPr>
          <w:rFonts w:eastAsia="Calibri"/>
          <w:sz w:val="22"/>
          <w:szCs w:val="22"/>
          <w:lang w:eastAsia="en-US"/>
        </w:rPr>
      </w:pPr>
      <w:r w:rsidRPr="00A01F03">
        <w:rPr>
          <w:rFonts w:eastAsia="Calibri"/>
          <w:sz w:val="22"/>
          <w:szCs w:val="22"/>
          <w:lang w:eastAsia="en-US"/>
        </w:rPr>
        <w:t>DECLARAÇÃO DE INIDONEIDADE</w:t>
      </w:r>
    </w:p>
    <w:p w:rsidR="00A01F03" w:rsidRPr="00A01F03" w:rsidRDefault="00A01F03" w:rsidP="00A01F03">
      <w:pPr>
        <w:autoSpaceDE w:val="0"/>
        <w:autoSpaceDN w:val="0"/>
        <w:adjustRightInd w:val="0"/>
        <w:jc w:val="center"/>
        <w:rPr>
          <w:rFonts w:eastAsia="Calibri"/>
          <w:sz w:val="22"/>
          <w:szCs w:val="22"/>
          <w:lang w:eastAsia="en-US"/>
        </w:rPr>
      </w:pPr>
    </w:p>
    <w:p w:rsidR="00A01F03" w:rsidRPr="00A01F03" w:rsidRDefault="00A01F03" w:rsidP="00A01F03">
      <w:pPr>
        <w:autoSpaceDE w:val="0"/>
        <w:autoSpaceDN w:val="0"/>
        <w:adjustRightInd w:val="0"/>
        <w:jc w:val="both"/>
        <w:rPr>
          <w:rFonts w:eastAsia="Calibri"/>
          <w:b/>
          <w:bCs/>
          <w:sz w:val="22"/>
          <w:szCs w:val="22"/>
          <w:lang w:eastAsia="en-US"/>
        </w:rPr>
      </w:pPr>
      <w:r w:rsidRPr="00A01F03">
        <w:rPr>
          <w:rFonts w:eastAsia="Calibri"/>
          <w:sz w:val="22"/>
          <w:szCs w:val="22"/>
          <w:lang w:eastAsia="en-US"/>
        </w:rPr>
        <w:t>A empresa................., inscrita no CNPJ ........, com sede à ............... (endereço completo), neste ato representado por................, portador de Cédula de Identidade .........., inscrito no CPF ............, DECLARA, que não pesa contra si declaração de inidoneidade, expedida em face de inexecução total ou parcial de contratos com outros entes públicos, nos termos do artigo 87, inciso IV e artigo 88, inciso III da Lei 8.666/93, em atendimento ao artigo 97 da referida Lei.</w:t>
      </w:r>
    </w:p>
    <w:p w:rsidR="00A01F03" w:rsidRPr="00A01F03" w:rsidRDefault="00A01F03" w:rsidP="00A01F03">
      <w:pPr>
        <w:autoSpaceDE w:val="0"/>
        <w:autoSpaceDN w:val="0"/>
        <w:adjustRightInd w:val="0"/>
        <w:jc w:val="center"/>
        <w:rPr>
          <w:rFonts w:eastAsia="Calibri"/>
          <w:b/>
          <w:bCs/>
          <w:sz w:val="22"/>
          <w:szCs w:val="22"/>
          <w:lang w:eastAsia="en-US"/>
        </w:rPr>
      </w:pPr>
    </w:p>
    <w:p w:rsidR="00A01F03" w:rsidRPr="00A01F03" w:rsidRDefault="00A01F03" w:rsidP="00A01F03">
      <w:pPr>
        <w:autoSpaceDE w:val="0"/>
        <w:autoSpaceDN w:val="0"/>
        <w:adjustRightInd w:val="0"/>
        <w:jc w:val="center"/>
        <w:rPr>
          <w:rFonts w:eastAsia="Calibri"/>
          <w:b/>
          <w:bCs/>
          <w:sz w:val="22"/>
          <w:szCs w:val="22"/>
          <w:lang w:eastAsia="en-US"/>
        </w:rPr>
      </w:pPr>
    </w:p>
    <w:p w:rsidR="00A01F03" w:rsidRPr="00A01F03" w:rsidRDefault="00A01F03" w:rsidP="00A01F03">
      <w:pPr>
        <w:autoSpaceDE w:val="0"/>
        <w:autoSpaceDN w:val="0"/>
        <w:adjustRightInd w:val="0"/>
        <w:jc w:val="both"/>
        <w:rPr>
          <w:rFonts w:eastAsia="Calibri"/>
          <w:sz w:val="22"/>
          <w:szCs w:val="22"/>
          <w:lang w:eastAsia="en-US"/>
        </w:rPr>
      </w:pPr>
      <w:r w:rsidRPr="00A01F03">
        <w:rPr>
          <w:rFonts w:eastAsia="Calibri"/>
          <w:sz w:val="22"/>
          <w:szCs w:val="22"/>
          <w:lang w:eastAsia="en-US"/>
        </w:rPr>
        <w:t xml:space="preserve">Cidade ________, __ de _______ </w:t>
      </w:r>
      <w:proofErr w:type="spellStart"/>
      <w:r w:rsidRPr="00A01F03">
        <w:rPr>
          <w:rFonts w:eastAsia="Calibri"/>
          <w:sz w:val="22"/>
          <w:szCs w:val="22"/>
          <w:lang w:eastAsia="en-US"/>
        </w:rPr>
        <w:t>de</w:t>
      </w:r>
      <w:proofErr w:type="spellEnd"/>
      <w:r w:rsidRPr="00A01F03">
        <w:rPr>
          <w:rFonts w:eastAsia="Calibri"/>
          <w:sz w:val="22"/>
          <w:szCs w:val="22"/>
          <w:lang w:eastAsia="en-US"/>
        </w:rPr>
        <w:t xml:space="preserve"> ______.</w:t>
      </w:r>
    </w:p>
    <w:p w:rsidR="00A01F03" w:rsidRPr="00A01F03" w:rsidRDefault="00A01F03" w:rsidP="00A01F03">
      <w:pPr>
        <w:autoSpaceDE w:val="0"/>
        <w:autoSpaceDN w:val="0"/>
        <w:adjustRightInd w:val="0"/>
        <w:jc w:val="both"/>
        <w:rPr>
          <w:rFonts w:eastAsia="Calibri"/>
          <w:sz w:val="22"/>
          <w:szCs w:val="22"/>
          <w:lang w:eastAsia="en-US"/>
        </w:rPr>
      </w:pPr>
    </w:p>
    <w:p w:rsidR="00A01F03" w:rsidRPr="00A01F03" w:rsidRDefault="00A01F03" w:rsidP="00A01F03">
      <w:pPr>
        <w:autoSpaceDE w:val="0"/>
        <w:autoSpaceDN w:val="0"/>
        <w:adjustRightInd w:val="0"/>
        <w:jc w:val="both"/>
        <w:rPr>
          <w:rFonts w:eastAsia="Calibri"/>
          <w:sz w:val="22"/>
          <w:szCs w:val="22"/>
          <w:lang w:eastAsia="en-US"/>
        </w:rPr>
      </w:pPr>
    </w:p>
    <w:p w:rsidR="00A01F03" w:rsidRPr="00A01F03" w:rsidRDefault="00A01F03" w:rsidP="00A01F03">
      <w:pPr>
        <w:autoSpaceDE w:val="0"/>
        <w:autoSpaceDN w:val="0"/>
        <w:adjustRightInd w:val="0"/>
        <w:jc w:val="center"/>
        <w:rPr>
          <w:rFonts w:eastAsia="Calibri"/>
          <w:sz w:val="22"/>
          <w:szCs w:val="22"/>
          <w:lang w:eastAsia="en-US"/>
        </w:rPr>
      </w:pPr>
      <w:r w:rsidRPr="00A01F03">
        <w:rPr>
          <w:rFonts w:eastAsia="Calibri"/>
          <w:sz w:val="22"/>
          <w:szCs w:val="22"/>
          <w:lang w:eastAsia="en-US"/>
        </w:rPr>
        <w:t>_______________________________________</w:t>
      </w:r>
    </w:p>
    <w:p w:rsidR="00A01F03" w:rsidRPr="00A01F03" w:rsidRDefault="00A01F03" w:rsidP="00A01F03">
      <w:pPr>
        <w:autoSpaceDE w:val="0"/>
        <w:autoSpaceDN w:val="0"/>
        <w:adjustRightInd w:val="0"/>
        <w:jc w:val="center"/>
        <w:rPr>
          <w:rFonts w:eastAsia="Calibri"/>
          <w:b/>
          <w:sz w:val="22"/>
          <w:szCs w:val="22"/>
          <w:lang w:eastAsia="en-US"/>
        </w:rPr>
      </w:pPr>
      <w:r w:rsidRPr="00A01F03">
        <w:rPr>
          <w:rFonts w:eastAsia="Calibri"/>
          <w:sz w:val="22"/>
          <w:szCs w:val="22"/>
          <w:lang w:eastAsia="en-US"/>
        </w:rPr>
        <w:t>Nome e Assinatura do Representante Legal</w:t>
      </w:r>
    </w:p>
    <w:p w:rsidR="00A01F03" w:rsidRPr="00A01F03" w:rsidRDefault="00A01F03" w:rsidP="00A01F03">
      <w:pPr>
        <w:autoSpaceDE w:val="0"/>
        <w:autoSpaceDN w:val="0"/>
        <w:adjustRightInd w:val="0"/>
        <w:jc w:val="center"/>
        <w:rPr>
          <w:rFonts w:eastAsia="Calibri"/>
          <w:b/>
          <w:bCs/>
          <w:sz w:val="22"/>
          <w:szCs w:val="22"/>
          <w:lang w:eastAsia="en-US"/>
        </w:rPr>
      </w:pPr>
    </w:p>
    <w:p w:rsidR="00A01F03" w:rsidRPr="00A01F03" w:rsidRDefault="00A01F03" w:rsidP="00A01F03">
      <w:pPr>
        <w:autoSpaceDE w:val="0"/>
        <w:autoSpaceDN w:val="0"/>
        <w:adjustRightInd w:val="0"/>
        <w:jc w:val="center"/>
        <w:rPr>
          <w:rFonts w:eastAsia="Calibri"/>
          <w:b/>
          <w:bCs/>
          <w:sz w:val="24"/>
          <w:szCs w:val="24"/>
          <w:lang w:eastAsia="en-US"/>
        </w:rPr>
      </w:pPr>
    </w:p>
    <w:p w:rsidR="00A01F03" w:rsidRPr="00A01F03" w:rsidRDefault="00A01F03" w:rsidP="00A01F03">
      <w:pPr>
        <w:autoSpaceDE w:val="0"/>
        <w:autoSpaceDN w:val="0"/>
        <w:adjustRightInd w:val="0"/>
        <w:jc w:val="center"/>
        <w:rPr>
          <w:rFonts w:eastAsia="Calibri"/>
          <w:b/>
          <w:bCs/>
          <w:sz w:val="24"/>
          <w:szCs w:val="24"/>
          <w:lang w:eastAsia="en-US"/>
        </w:rPr>
      </w:pPr>
    </w:p>
    <w:p w:rsidR="00A01F03" w:rsidRPr="00A01F03" w:rsidRDefault="00A01F03" w:rsidP="00A01F03">
      <w:pPr>
        <w:autoSpaceDE w:val="0"/>
        <w:autoSpaceDN w:val="0"/>
        <w:adjustRightInd w:val="0"/>
        <w:jc w:val="center"/>
        <w:rPr>
          <w:rFonts w:eastAsia="Calibri"/>
          <w:b/>
          <w:bCs/>
          <w:sz w:val="24"/>
          <w:szCs w:val="24"/>
          <w:lang w:eastAsia="en-US"/>
        </w:rPr>
      </w:pPr>
    </w:p>
    <w:p w:rsidR="00A01F03" w:rsidRPr="00A01F03" w:rsidRDefault="00A01F03" w:rsidP="00A01F03">
      <w:pPr>
        <w:autoSpaceDE w:val="0"/>
        <w:autoSpaceDN w:val="0"/>
        <w:adjustRightInd w:val="0"/>
        <w:jc w:val="center"/>
        <w:rPr>
          <w:rFonts w:eastAsia="Calibri"/>
          <w:b/>
          <w:bCs/>
          <w:sz w:val="24"/>
          <w:szCs w:val="24"/>
          <w:lang w:eastAsia="en-US"/>
        </w:rPr>
      </w:pPr>
    </w:p>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C0485C" w:rsidRDefault="00C0485C"/>
    <w:p w:rsidR="00C0485C" w:rsidRDefault="00C0485C"/>
    <w:p w:rsidR="00C0485C" w:rsidRDefault="00C0485C"/>
    <w:p w:rsidR="00C0485C" w:rsidRDefault="00C0485C"/>
    <w:p w:rsidR="00B71219" w:rsidRDefault="00B71219"/>
    <w:p w:rsidR="00B71219" w:rsidRDefault="00B71219"/>
    <w:p w:rsidR="00A01F03" w:rsidRPr="00A01F03" w:rsidRDefault="00C0485C" w:rsidP="00A01F03">
      <w:pPr>
        <w:autoSpaceDE w:val="0"/>
        <w:autoSpaceDN w:val="0"/>
        <w:adjustRightInd w:val="0"/>
        <w:jc w:val="center"/>
        <w:rPr>
          <w:rFonts w:eastAsia="Calibri"/>
          <w:b/>
          <w:bCs/>
          <w:sz w:val="22"/>
          <w:szCs w:val="22"/>
          <w:lang w:eastAsia="en-US"/>
        </w:rPr>
      </w:pPr>
      <w:r>
        <w:rPr>
          <w:rFonts w:eastAsia="Calibri"/>
          <w:b/>
          <w:bCs/>
          <w:sz w:val="22"/>
          <w:szCs w:val="22"/>
          <w:lang w:eastAsia="en-US"/>
        </w:rPr>
        <w:lastRenderedPageBreak/>
        <w:t>ANEXO VIII</w:t>
      </w:r>
    </w:p>
    <w:p w:rsidR="00A01F03" w:rsidRPr="00A01F03" w:rsidRDefault="00A01F03" w:rsidP="00A01F03">
      <w:pPr>
        <w:autoSpaceDE w:val="0"/>
        <w:autoSpaceDN w:val="0"/>
        <w:adjustRightInd w:val="0"/>
        <w:jc w:val="center"/>
        <w:rPr>
          <w:rFonts w:eastAsia="Calibri"/>
          <w:b/>
          <w:bCs/>
          <w:sz w:val="22"/>
          <w:szCs w:val="22"/>
          <w:lang w:eastAsia="en-US"/>
        </w:rPr>
      </w:pPr>
    </w:p>
    <w:p w:rsidR="00A01F03" w:rsidRPr="00A01F03" w:rsidRDefault="00A01F03" w:rsidP="00A01F03">
      <w:pPr>
        <w:autoSpaceDE w:val="0"/>
        <w:autoSpaceDN w:val="0"/>
        <w:adjustRightInd w:val="0"/>
        <w:jc w:val="center"/>
        <w:rPr>
          <w:rFonts w:eastAsia="Calibri"/>
          <w:b/>
          <w:bCs/>
          <w:sz w:val="22"/>
          <w:szCs w:val="22"/>
          <w:lang w:eastAsia="en-US"/>
        </w:rPr>
      </w:pPr>
      <w:r w:rsidRPr="00A01F03">
        <w:rPr>
          <w:rFonts w:eastAsia="Calibri"/>
          <w:sz w:val="22"/>
          <w:szCs w:val="22"/>
          <w:lang w:eastAsia="en-US"/>
        </w:rPr>
        <w:t>DECLARAÇÃO QUE NÃO POSSUI MENORES</w:t>
      </w:r>
    </w:p>
    <w:p w:rsidR="00A01F03" w:rsidRPr="00A01F03" w:rsidRDefault="00A01F03" w:rsidP="00A01F03">
      <w:pPr>
        <w:autoSpaceDE w:val="0"/>
        <w:autoSpaceDN w:val="0"/>
        <w:adjustRightInd w:val="0"/>
        <w:jc w:val="center"/>
        <w:rPr>
          <w:rFonts w:eastAsia="Calibri"/>
          <w:b/>
          <w:bCs/>
          <w:sz w:val="22"/>
          <w:szCs w:val="22"/>
          <w:lang w:eastAsia="en-US"/>
        </w:rPr>
      </w:pPr>
    </w:p>
    <w:p w:rsidR="00A01F03" w:rsidRPr="00A01F03" w:rsidRDefault="00A01F03" w:rsidP="00A01F03">
      <w:pPr>
        <w:autoSpaceDE w:val="0"/>
        <w:autoSpaceDN w:val="0"/>
        <w:adjustRightInd w:val="0"/>
        <w:jc w:val="center"/>
        <w:rPr>
          <w:rFonts w:eastAsia="Calibri"/>
          <w:b/>
          <w:bCs/>
          <w:sz w:val="22"/>
          <w:szCs w:val="22"/>
          <w:lang w:eastAsia="en-US"/>
        </w:rPr>
      </w:pPr>
    </w:p>
    <w:p w:rsidR="00A01F03" w:rsidRPr="00A01F03" w:rsidRDefault="00A01F03" w:rsidP="00A01F03">
      <w:pPr>
        <w:autoSpaceDE w:val="0"/>
        <w:autoSpaceDN w:val="0"/>
        <w:adjustRightInd w:val="0"/>
        <w:jc w:val="both"/>
        <w:rPr>
          <w:rFonts w:eastAsia="Calibri"/>
          <w:b/>
          <w:bCs/>
          <w:sz w:val="22"/>
          <w:szCs w:val="22"/>
          <w:lang w:eastAsia="en-US"/>
        </w:rPr>
      </w:pPr>
      <w:r w:rsidRPr="00A01F03">
        <w:rPr>
          <w:rFonts w:eastAsia="Calibri"/>
          <w:sz w:val="22"/>
          <w:szCs w:val="22"/>
          <w:lang w:eastAsia="en-US"/>
        </w:rPr>
        <w:t>A empresa................., inscrita no CNPJ ........, com sede à ............... (endereço completo), neste ato representado por................, portador de Cédula de Identidade .........., inscrito no CPF ............, DECLARA, que não possui em seu quadro de pessoal, empregados menores de 18 anos, em trabalho noturno, perigoso ou insalubre, ou em qualquer trabalho, menores de 16 anos, salvo na condição de aprendiz, a partir de 14 anos.</w:t>
      </w:r>
    </w:p>
    <w:p w:rsidR="00A01F03" w:rsidRPr="00A01F03" w:rsidRDefault="00A01F03" w:rsidP="00A01F03">
      <w:pPr>
        <w:autoSpaceDE w:val="0"/>
        <w:autoSpaceDN w:val="0"/>
        <w:adjustRightInd w:val="0"/>
        <w:jc w:val="center"/>
        <w:rPr>
          <w:rFonts w:eastAsia="Calibri"/>
          <w:b/>
          <w:bCs/>
          <w:sz w:val="22"/>
          <w:szCs w:val="22"/>
          <w:lang w:eastAsia="en-US"/>
        </w:rPr>
      </w:pPr>
    </w:p>
    <w:p w:rsidR="00A01F03" w:rsidRPr="00A01F03" w:rsidRDefault="00A01F03" w:rsidP="00A01F03">
      <w:pPr>
        <w:autoSpaceDE w:val="0"/>
        <w:autoSpaceDN w:val="0"/>
        <w:adjustRightInd w:val="0"/>
        <w:jc w:val="center"/>
        <w:rPr>
          <w:rFonts w:eastAsia="Calibri"/>
          <w:b/>
          <w:bCs/>
          <w:sz w:val="22"/>
          <w:szCs w:val="22"/>
          <w:lang w:eastAsia="en-US"/>
        </w:rPr>
      </w:pPr>
    </w:p>
    <w:p w:rsidR="00A01F03" w:rsidRPr="00A01F03" w:rsidRDefault="00A01F03" w:rsidP="00A01F03">
      <w:pPr>
        <w:autoSpaceDE w:val="0"/>
        <w:autoSpaceDN w:val="0"/>
        <w:adjustRightInd w:val="0"/>
        <w:jc w:val="both"/>
        <w:rPr>
          <w:rFonts w:eastAsia="Calibri"/>
          <w:sz w:val="22"/>
          <w:szCs w:val="22"/>
          <w:lang w:eastAsia="en-US"/>
        </w:rPr>
      </w:pPr>
      <w:r w:rsidRPr="00A01F03">
        <w:rPr>
          <w:rFonts w:eastAsia="Calibri"/>
          <w:sz w:val="22"/>
          <w:szCs w:val="22"/>
          <w:lang w:eastAsia="en-US"/>
        </w:rPr>
        <w:t xml:space="preserve">Cidade ________, __ de _______ </w:t>
      </w:r>
      <w:proofErr w:type="spellStart"/>
      <w:r w:rsidRPr="00A01F03">
        <w:rPr>
          <w:rFonts w:eastAsia="Calibri"/>
          <w:sz w:val="22"/>
          <w:szCs w:val="22"/>
          <w:lang w:eastAsia="en-US"/>
        </w:rPr>
        <w:t>de</w:t>
      </w:r>
      <w:proofErr w:type="spellEnd"/>
      <w:r w:rsidRPr="00A01F03">
        <w:rPr>
          <w:rFonts w:eastAsia="Calibri"/>
          <w:sz w:val="22"/>
          <w:szCs w:val="22"/>
          <w:lang w:eastAsia="en-US"/>
        </w:rPr>
        <w:t xml:space="preserve"> ______.</w:t>
      </w:r>
    </w:p>
    <w:p w:rsidR="00A01F03" w:rsidRPr="00A01F03" w:rsidRDefault="00A01F03" w:rsidP="00A01F03">
      <w:pPr>
        <w:autoSpaceDE w:val="0"/>
        <w:autoSpaceDN w:val="0"/>
        <w:adjustRightInd w:val="0"/>
        <w:jc w:val="both"/>
        <w:rPr>
          <w:rFonts w:eastAsia="Calibri"/>
          <w:sz w:val="22"/>
          <w:szCs w:val="22"/>
          <w:lang w:eastAsia="en-US"/>
        </w:rPr>
      </w:pPr>
    </w:p>
    <w:p w:rsidR="00A01F03" w:rsidRPr="00A01F03" w:rsidRDefault="00A01F03" w:rsidP="00A01F03">
      <w:pPr>
        <w:autoSpaceDE w:val="0"/>
        <w:autoSpaceDN w:val="0"/>
        <w:adjustRightInd w:val="0"/>
        <w:jc w:val="both"/>
        <w:rPr>
          <w:rFonts w:eastAsia="Calibri"/>
          <w:sz w:val="22"/>
          <w:szCs w:val="22"/>
          <w:lang w:eastAsia="en-US"/>
        </w:rPr>
      </w:pPr>
    </w:p>
    <w:p w:rsidR="00A01F03" w:rsidRPr="00A01F03" w:rsidRDefault="00A01F03" w:rsidP="00A01F03">
      <w:pPr>
        <w:autoSpaceDE w:val="0"/>
        <w:autoSpaceDN w:val="0"/>
        <w:adjustRightInd w:val="0"/>
        <w:jc w:val="center"/>
        <w:rPr>
          <w:rFonts w:eastAsia="Calibri"/>
          <w:sz w:val="22"/>
          <w:szCs w:val="22"/>
          <w:lang w:eastAsia="en-US"/>
        </w:rPr>
      </w:pPr>
      <w:r w:rsidRPr="00A01F03">
        <w:rPr>
          <w:rFonts w:eastAsia="Calibri"/>
          <w:sz w:val="22"/>
          <w:szCs w:val="22"/>
          <w:lang w:eastAsia="en-US"/>
        </w:rPr>
        <w:t>_______________________________________</w:t>
      </w:r>
    </w:p>
    <w:p w:rsidR="00A01F03" w:rsidRPr="00A01F03" w:rsidRDefault="00A01F03" w:rsidP="00A01F03">
      <w:pPr>
        <w:autoSpaceDE w:val="0"/>
        <w:autoSpaceDN w:val="0"/>
        <w:adjustRightInd w:val="0"/>
        <w:jc w:val="center"/>
        <w:rPr>
          <w:rFonts w:eastAsia="Calibri"/>
          <w:b/>
          <w:sz w:val="22"/>
          <w:szCs w:val="22"/>
          <w:lang w:eastAsia="en-US"/>
        </w:rPr>
      </w:pPr>
      <w:r w:rsidRPr="00A01F03">
        <w:rPr>
          <w:rFonts w:eastAsia="Calibri"/>
          <w:sz w:val="22"/>
          <w:szCs w:val="22"/>
          <w:lang w:eastAsia="en-US"/>
        </w:rPr>
        <w:t>Nome e Assinatura do Representante Legal</w:t>
      </w:r>
    </w:p>
    <w:p w:rsidR="00A01F03" w:rsidRPr="00A01F03" w:rsidRDefault="00A01F03" w:rsidP="00A01F03">
      <w:pPr>
        <w:autoSpaceDE w:val="0"/>
        <w:autoSpaceDN w:val="0"/>
        <w:adjustRightInd w:val="0"/>
        <w:jc w:val="center"/>
        <w:rPr>
          <w:rFonts w:eastAsia="Calibri"/>
          <w:b/>
          <w:bCs/>
          <w:sz w:val="22"/>
          <w:szCs w:val="22"/>
          <w:lang w:eastAsia="en-US"/>
        </w:rPr>
      </w:pPr>
    </w:p>
    <w:p w:rsidR="00A01F03" w:rsidRPr="00A01F03" w:rsidRDefault="00A01F03" w:rsidP="00A01F03">
      <w:pPr>
        <w:autoSpaceDE w:val="0"/>
        <w:autoSpaceDN w:val="0"/>
        <w:adjustRightInd w:val="0"/>
        <w:jc w:val="center"/>
        <w:rPr>
          <w:rFonts w:eastAsia="Calibri"/>
          <w:b/>
          <w:bCs/>
          <w:sz w:val="22"/>
          <w:szCs w:val="22"/>
          <w:lang w:eastAsia="en-US"/>
        </w:rPr>
      </w:pPr>
    </w:p>
    <w:p w:rsidR="00A01F03" w:rsidRPr="00A01F03" w:rsidRDefault="00A01F03" w:rsidP="00A01F03">
      <w:pPr>
        <w:jc w:val="both"/>
        <w:rPr>
          <w:rFonts w:eastAsia="Calibri"/>
          <w:sz w:val="24"/>
          <w:szCs w:val="24"/>
          <w:lang w:eastAsia="en-US"/>
        </w:rPr>
      </w:pPr>
    </w:p>
    <w:p w:rsidR="00A01F03" w:rsidRPr="00A01F03" w:rsidRDefault="00A01F03" w:rsidP="00A01F03">
      <w:pPr>
        <w:jc w:val="both"/>
        <w:rPr>
          <w:rFonts w:eastAsia="Calibri"/>
          <w:sz w:val="24"/>
          <w:szCs w:val="24"/>
          <w:lang w:eastAsia="en-US"/>
        </w:rPr>
      </w:pPr>
    </w:p>
    <w:p w:rsidR="00A01F03" w:rsidRPr="00A01F03" w:rsidRDefault="00A01F03" w:rsidP="00A01F03">
      <w:pPr>
        <w:jc w:val="both"/>
        <w:rPr>
          <w:rFonts w:eastAsia="Calibri"/>
          <w:sz w:val="24"/>
          <w:szCs w:val="24"/>
          <w:lang w:eastAsia="en-US"/>
        </w:rPr>
      </w:pPr>
    </w:p>
    <w:p w:rsidR="00A01F03" w:rsidRPr="00A01F03" w:rsidRDefault="00A01F03" w:rsidP="00A01F03">
      <w:pPr>
        <w:jc w:val="both"/>
        <w:rPr>
          <w:rFonts w:eastAsia="Calibri"/>
          <w:sz w:val="24"/>
          <w:szCs w:val="24"/>
          <w:lang w:eastAsia="en-US"/>
        </w:rPr>
      </w:pPr>
    </w:p>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A01F03" w:rsidRDefault="00A01F03"/>
    <w:p w:rsidR="00A01F03" w:rsidRDefault="00A01F03"/>
    <w:p w:rsidR="00A01F03" w:rsidRDefault="00A01F03"/>
    <w:p w:rsidR="00A01F03" w:rsidRDefault="00A01F03"/>
    <w:p w:rsidR="00A01F03" w:rsidRDefault="00A01F03"/>
    <w:p w:rsidR="00A01F03" w:rsidRDefault="00A01F03"/>
    <w:p w:rsidR="00A01F03" w:rsidRDefault="00A01F03"/>
    <w:p w:rsidR="00A01F03" w:rsidRDefault="00A01F03"/>
    <w:p w:rsidR="00A01F03" w:rsidRDefault="00A01F03"/>
    <w:p w:rsidR="00A01F03" w:rsidRDefault="00A01F03"/>
    <w:p w:rsidR="00A01F03" w:rsidRDefault="00A01F03"/>
    <w:p w:rsidR="00A01F03" w:rsidRDefault="00A01F03"/>
    <w:p w:rsidR="00A01F03" w:rsidRDefault="00A01F03"/>
    <w:p w:rsidR="00A01F03" w:rsidRDefault="00A01F03"/>
    <w:p w:rsidR="00A01F03" w:rsidRDefault="00A01F03"/>
    <w:p w:rsidR="00A01F03" w:rsidRDefault="00A01F03"/>
    <w:p w:rsidR="00C0485C" w:rsidRDefault="00C0485C"/>
    <w:p w:rsidR="00C0485C" w:rsidRDefault="00C0485C"/>
    <w:p w:rsidR="00C0485C" w:rsidRDefault="00C0485C"/>
    <w:p w:rsidR="00C0485C" w:rsidRDefault="00C0485C"/>
    <w:p w:rsidR="00A01F03" w:rsidRDefault="00A01F03"/>
    <w:p w:rsidR="00A01F03" w:rsidRPr="00A01F03" w:rsidRDefault="00A01F03" w:rsidP="00A01F03">
      <w:pPr>
        <w:autoSpaceDE w:val="0"/>
        <w:autoSpaceDN w:val="0"/>
        <w:adjustRightInd w:val="0"/>
        <w:jc w:val="center"/>
        <w:rPr>
          <w:rFonts w:eastAsia="Calibri"/>
          <w:b/>
          <w:bCs/>
          <w:sz w:val="22"/>
          <w:szCs w:val="22"/>
          <w:lang w:eastAsia="en-US"/>
        </w:rPr>
      </w:pPr>
      <w:r w:rsidRPr="00A01F03">
        <w:rPr>
          <w:rFonts w:eastAsia="Calibri"/>
          <w:b/>
          <w:bCs/>
          <w:sz w:val="22"/>
          <w:szCs w:val="22"/>
          <w:lang w:eastAsia="en-US"/>
        </w:rPr>
        <w:lastRenderedPageBreak/>
        <w:t xml:space="preserve">ANEXO </w:t>
      </w:r>
      <w:r w:rsidR="00C0485C">
        <w:rPr>
          <w:rFonts w:eastAsia="Calibri"/>
          <w:b/>
          <w:bCs/>
          <w:sz w:val="22"/>
          <w:szCs w:val="22"/>
          <w:lang w:eastAsia="en-US"/>
        </w:rPr>
        <w:t>I</w:t>
      </w:r>
      <w:r>
        <w:rPr>
          <w:rFonts w:eastAsia="Calibri"/>
          <w:b/>
          <w:bCs/>
          <w:sz w:val="22"/>
          <w:szCs w:val="22"/>
          <w:lang w:eastAsia="en-US"/>
        </w:rPr>
        <w:t>X</w:t>
      </w:r>
    </w:p>
    <w:p w:rsidR="00A01F03" w:rsidRPr="00A01F03" w:rsidRDefault="00A01F03" w:rsidP="00A01F03">
      <w:pPr>
        <w:autoSpaceDE w:val="0"/>
        <w:autoSpaceDN w:val="0"/>
        <w:adjustRightInd w:val="0"/>
        <w:jc w:val="center"/>
        <w:rPr>
          <w:rFonts w:eastAsia="Calibri"/>
          <w:bCs/>
          <w:sz w:val="22"/>
          <w:szCs w:val="22"/>
          <w:lang w:eastAsia="en-US"/>
        </w:rPr>
      </w:pPr>
    </w:p>
    <w:p w:rsidR="00A01F03" w:rsidRPr="00A01F03" w:rsidRDefault="00A01F03" w:rsidP="00A01F03">
      <w:pPr>
        <w:jc w:val="center"/>
        <w:rPr>
          <w:rFonts w:eastAsia="Calibri"/>
          <w:b/>
          <w:bCs/>
          <w:sz w:val="22"/>
          <w:szCs w:val="22"/>
          <w:shd w:val="clear" w:color="auto" w:fill="FFFFFF"/>
          <w:lang w:eastAsia="en-US"/>
        </w:rPr>
      </w:pPr>
      <w:r w:rsidRPr="00A01F03">
        <w:rPr>
          <w:rFonts w:eastAsia="Calibri"/>
          <w:b/>
          <w:bCs/>
          <w:sz w:val="22"/>
          <w:szCs w:val="22"/>
          <w:shd w:val="clear" w:color="auto" w:fill="FFFFFF"/>
          <w:lang w:eastAsia="en-US"/>
        </w:rPr>
        <w:t>DECLARAÇÃO DE GRAU DE PARENTESCO</w:t>
      </w:r>
    </w:p>
    <w:p w:rsidR="00A01F03" w:rsidRPr="00A01F03" w:rsidRDefault="00A01F03" w:rsidP="00A01F03">
      <w:pPr>
        <w:autoSpaceDE w:val="0"/>
        <w:autoSpaceDN w:val="0"/>
        <w:adjustRightInd w:val="0"/>
        <w:jc w:val="center"/>
        <w:rPr>
          <w:rFonts w:eastAsia="Calibri"/>
          <w:b/>
          <w:bCs/>
          <w:sz w:val="22"/>
          <w:szCs w:val="22"/>
          <w:lang w:eastAsia="en-US"/>
        </w:rPr>
      </w:pPr>
    </w:p>
    <w:p w:rsidR="00A01F03" w:rsidRPr="00A01F03" w:rsidRDefault="00A01F03" w:rsidP="00A01F03">
      <w:pPr>
        <w:jc w:val="both"/>
        <w:rPr>
          <w:rFonts w:eastAsia="Calibri"/>
          <w:sz w:val="22"/>
          <w:szCs w:val="22"/>
          <w:shd w:val="clear" w:color="auto" w:fill="FFFFFF"/>
          <w:lang w:eastAsia="en-US"/>
        </w:rPr>
      </w:pPr>
      <w:r w:rsidRPr="00A01F03">
        <w:rPr>
          <w:rFonts w:eastAsia="Calibri"/>
          <w:sz w:val="22"/>
          <w:szCs w:val="22"/>
          <w:lang w:eastAsia="en-US"/>
        </w:rPr>
        <w:t xml:space="preserve">A empresa................., inscrita no CNPJ ........, com sede à ............... (endereço completo), neste ato representado por................, portador de Cédula de Identidade .........., inscrito no CPF ............, </w:t>
      </w:r>
      <w:r w:rsidRPr="00A01F03">
        <w:rPr>
          <w:rFonts w:eastAsia="Calibri"/>
          <w:sz w:val="22"/>
          <w:szCs w:val="22"/>
          <w:shd w:val="clear" w:color="auto" w:fill="FFFFFF"/>
          <w:lang w:eastAsia="en-US"/>
        </w:rPr>
        <w:t xml:space="preserve">declara para os devidos fins não possuir parentesco até o 3º grau civil, afim ou consanguíneo, com qualquer servidor ou ocupante de função de confiança no (nome do órgão, instituição ou empresa). </w:t>
      </w:r>
    </w:p>
    <w:p w:rsidR="00A01F03" w:rsidRPr="00A01F03" w:rsidRDefault="00A01F03" w:rsidP="00A01F03">
      <w:pPr>
        <w:jc w:val="both"/>
        <w:rPr>
          <w:rFonts w:eastAsia="Calibri"/>
          <w:sz w:val="22"/>
          <w:szCs w:val="22"/>
          <w:shd w:val="clear" w:color="auto" w:fill="FFFFFF"/>
          <w:lang w:eastAsia="en-US"/>
        </w:rPr>
      </w:pPr>
    </w:p>
    <w:p w:rsidR="00A01F03" w:rsidRPr="00A01F03" w:rsidRDefault="00A01F03" w:rsidP="00A01F03">
      <w:pPr>
        <w:jc w:val="both"/>
        <w:rPr>
          <w:rFonts w:eastAsia="Calibri"/>
          <w:sz w:val="22"/>
          <w:szCs w:val="22"/>
          <w:shd w:val="clear" w:color="auto" w:fill="FFFFFF"/>
          <w:lang w:eastAsia="en-US"/>
        </w:rPr>
      </w:pPr>
      <w:r w:rsidRPr="00A01F03">
        <w:rPr>
          <w:rFonts w:eastAsia="Calibri"/>
          <w:sz w:val="22"/>
          <w:szCs w:val="22"/>
          <w:shd w:val="clear" w:color="auto" w:fill="FFFFFF"/>
          <w:lang w:eastAsia="en-US"/>
        </w:rPr>
        <w:t xml:space="preserve">Declaro, ainda, a veracidade das informações acima prestadas, podendo vir a responder às medidas cabíveis em direito em caso de falsidade. </w:t>
      </w:r>
    </w:p>
    <w:p w:rsidR="00A01F03" w:rsidRPr="00A01F03" w:rsidRDefault="00A01F03" w:rsidP="00A01F03">
      <w:pPr>
        <w:jc w:val="both"/>
        <w:rPr>
          <w:rFonts w:eastAsia="Calibri"/>
          <w:sz w:val="22"/>
          <w:szCs w:val="22"/>
          <w:shd w:val="clear" w:color="auto" w:fill="FFFFFF"/>
          <w:lang w:eastAsia="en-US"/>
        </w:rPr>
      </w:pPr>
    </w:p>
    <w:p w:rsidR="00A01F03" w:rsidRPr="00A01F03" w:rsidRDefault="00A01F03" w:rsidP="00A01F03">
      <w:pPr>
        <w:autoSpaceDE w:val="0"/>
        <w:autoSpaceDN w:val="0"/>
        <w:adjustRightInd w:val="0"/>
        <w:jc w:val="both"/>
        <w:rPr>
          <w:rFonts w:eastAsia="Calibri"/>
          <w:sz w:val="22"/>
          <w:szCs w:val="22"/>
          <w:lang w:eastAsia="en-US"/>
        </w:rPr>
      </w:pPr>
      <w:r w:rsidRPr="00A01F03">
        <w:rPr>
          <w:rFonts w:eastAsia="Calibri"/>
          <w:sz w:val="22"/>
          <w:szCs w:val="22"/>
          <w:lang w:eastAsia="en-US"/>
        </w:rPr>
        <w:t xml:space="preserve">Cidade ________, __ de _______ </w:t>
      </w:r>
      <w:proofErr w:type="spellStart"/>
      <w:r w:rsidRPr="00A01F03">
        <w:rPr>
          <w:rFonts w:eastAsia="Calibri"/>
          <w:sz w:val="22"/>
          <w:szCs w:val="22"/>
          <w:lang w:eastAsia="en-US"/>
        </w:rPr>
        <w:t>de</w:t>
      </w:r>
      <w:proofErr w:type="spellEnd"/>
      <w:r w:rsidRPr="00A01F03">
        <w:rPr>
          <w:rFonts w:eastAsia="Calibri"/>
          <w:sz w:val="22"/>
          <w:szCs w:val="22"/>
          <w:lang w:eastAsia="en-US"/>
        </w:rPr>
        <w:t xml:space="preserve"> ______.</w:t>
      </w:r>
    </w:p>
    <w:p w:rsidR="00A01F03" w:rsidRPr="00A01F03" w:rsidRDefault="00A01F03" w:rsidP="00A01F03">
      <w:pPr>
        <w:jc w:val="both"/>
        <w:rPr>
          <w:rFonts w:eastAsia="Calibri"/>
          <w:sz w:val="22"/>
          <w:szCs w:val="22"/>
          <w:shd w:val="clear" w:color="auto" w:fill="FFFFFF"/>
          <w:lang w:eastAsia="en-US"/>
        </w:rPr>
      </w:pPr>
    </w:p>
    <w:p w:rsidR="00A01F03" w:rsidRPr="00A01F03" w:rsidRDefault="00A01F03" w:rsidP="00A01F03">
      <w:pPr>
        <w:jc w:val="both"/>
        <w:rPr>
          <w:rFonts w:eastAsia="Calibri"/>
          <w:sz w:val="22"/>
          <w:szCs w:val="22"/>
          <w:shd w:val="clear" w:color="auto" w:fill="FFFFFF"/>
          <w:lang w:eastAsia="en-US"/>
        </w:rPr>
      </w:pPr>
    </w:p>
    <w:p w:rsidR="00A01F03" w:rsidRPr="00A01F03" w:rsidRDefault="00A01F03" w:rsidP="00A01F03">
      <w:pPr>
        <w:jc w:val="both"/>
        <w:rPr>
          <w:rFonts w:eastAsia="Calibri"/>
          <w:sz w:val="22"/>
          <w:szCs w:val="22"/>
          <w:shd w:val="clear" w:color="auto" w:fill="FFFFFF"/>
          <w:lang w:eastAsia="en-US"/>
        </w:rPr>
      </w:pPr>
    </w:p>
    <w:p w:rsidR="00A01F03" w:rsidRPr="00A01F03" w:rsidRDefault="00A01F03" w:rsidP="00A01F03">
      <w:pPr>
        <w:tabs>
          <w:tab w:val="left" w:pos="2640"/>
        </w:tabs>
        <w:jc w:val="both"/>
        <w:rPr>
          <w:rFonts w:eastAsia="Calibri"/>
          <w:sz w:val="22"/>
          <w:szCs w:val="22"/>
          <w:shd w:val="clear" w:color="auto" w:fill="FFFFFF"/>
          <w:lang w:eastAsia="en-US"/>
        </w:rPr>
      </w:pPr>
      <w:r w:rsidRPr="00A01F03">
        <w:rPr>
          <w:rFonts w:eastAsia="Calibri"/>
          <w:sz w:val="22"/>
          <w:szCs w:val="22"/>
          <w:shd w:val="clear" w:color="auto" w:fill="FFFFFF"/>
          <w:lang w:eastAsia="en-US"/>
        </w:rPr>
        <w:tab/>
        <w:t>_____________________________________</w:t>
      </w:r>
    </w:p>
    <w:p w:rsidR="00A01F03" w:rsidRPr="00A01F03" w:rsidRDefault="00A01F03" w:rsidP="00A01F03">
      <w:pPr>
        <w:autoSpaceDE w:val="0"/>
        <w:autoSpaceDN w:val="0"/>
        <w:adjustRightInd w:val="0"/>
        <w:jc w:val="center"/>
        <w:rPr>
          <w:rFonts w:eastAsia="Calibri"/>
          <w:b/>
          <w:sz w:val="22"/>
          <w:szCs w:val="22"/>
          <w:lang w:eastAsia="en-US"/>
        </w:rPr>
      </w:pPr>
      <w:r w:rsidRPr="00A01F03">
        <w:rPr>
          <w:rFonts w:eastAsia="Calibri"/>
          <w:sz w:val="22"/>
          <w:szCs w:val="22"/>
          <w:lang w:eastAsia="en-US"/>
        </w:rPr>
        <w:t xml:space="preserve">   Nome e Assinatura do Representante Legal</w:t>
      </w:r>
    </w:p>
    <w:p w:rsidR="00A01F03" w:rsidRPr="00A01F03" w:rsidRDefault="00A01F03" w:rsidP="00A01F03">
      <w:pPr>
        <w:jc w:val="both"/>
        <w:rPr>
          <w:rFonts w:eastAsia="Calibri"/>
          <w:sz w:val="22"/>
          <w:szCs w:val="22"/>
          <w:lang w:eastAsia="en-US"/>
        </w:rPr>
      </w:pPr>
      <w:r w:rsidRPr="00A01F03">
        <w:rPr>
          <w:rFonts w:eastAsia="Calibri"/>
          <w:sz w:val="22"/>
          <w:szCs w:val="22"/>
          <w:lang w:eastAsia="en-US"/>
        </w:rPr>
        <w:br/>
      </w:r>
      <w:r w:rsidRPr="00A01F03">
        <w:rPr>
          <w:rFonts w:eastAsia="Calibri"/>
          <w:sz w:val="22"/>
          <w:szCs w:val="22"/>
          <w:shd w:val="clear" w:color="auto" w:fill="FFFFFF"/>
          <w:lang w:eastAsia="en-US"/>
        </w:rPr>
        <w:t>Obs: Os parentes até o 3º grau civil, afim ou consanguíneo, são os seguintes: esposo(a), pai, mãe, filho(a) (adotivo inclusive), irmão(ã), avô(ó), neto(a), sobrinho(a), tio(a), bisneto(a), sogro(a), genro, nora, avós do(a) esposo(a), cunhado(a), concunhado(a), esposo(a) do(a) neto(a), tio(a) do(a) esposo(a), sobrinho da(o) esposa(o), esposo(a) da(o) bisneta(o), esposo(a) do(a) primo(a) da esposa.</w:t>
      </w:r>
    </w:p>
    <w:p w:rsidR="00A01F03" w:rsidRPr="00A01F03" w:rsidRDefault="00A01F03" w:rsidP="00A01F03">
      <w:pPr>
        <w:jc w:val="both"/>
        <w:rPr>
          <w:rFonts w:eastAsia="Calibri"/>
          <w:sz w:val="22"/>
          <w:szCs w:val="22"/>
          <w:lang w:eastAsia="en-US"/>
        </w:rPr>
      </w:pPr>
    </w:p>
    <w:p w:rsidR="00A01F03" w:rsidRPr="00A01F03" w:rsidRDefault="00A01F03" w:rsidP="00A01F03">
      <w:pPr>
        <w:jc w:val="both"/>
        <w:rPr>
          <w:rFonts w:eastAsia="Calibri"/>
          <w:sz w:val="22"/>
          <w:szCs w:val="22"/>
          <w:lang w:eastAsia="en-US"/>
        </w:rPr>
      </w:pPr>
    </w:p>
    <w:p w:rsidR="00A01F03" w:rsidRPr="00A01F03" w:rsidRDefault="00A01F03">
      <w:pPr>
        <w:rPr>
          <w:sz w:val="22"/>
          <w:szCs w:val="22"/>
        </w:rPr>
      </w:pPr>
    </w:p>
    <w:p w:rsidR="00B71219" w:rsidRPr="00A01F03" w:rsidRDefault="00B71219">
      <w:pPr>
        <w:rPr>
          <w:sz w:val="22"/>
          <w:szCs w:val="22"/>
        </w:rPr>
      </w:pPr>
    </w:p>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p w:rsidR="00B71219" w:rsidRDefault="00B71219"/>
    <w:sectPr w:rsidR="00B71219" w:rsidSect="00671BE6">
      <w:headerReference w:type="even" r:id="rId10"/>
      <w:headerReference w:type="default" r:id="rId11"/>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770" w:rsidRDefault="006B2770" w:rsidP="00671BE6">
      <w:r>
        <w:separator/>
      </w:r>
    </w:p>
  </w:endnote>
  <w:endnote w:type="continuationSeparator" w:id="0">
    <w:p w:rsidR="006B2770" w:rsidRDefault="006B2770" w:rsidP="0067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Times New Roman"/>
    <w:charset w:val="01"/>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文泉驛等寬正黑">
    <w:altName w:val="MS Gothic"/>
    <w:panose1 w:val="00000000000000000000"/>
    <w:charset w:val="8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770" w:rsidRDefault="006B2770" w:rsidP="00671BE6">
      <w:r>
        <w:separator/>
      </w:r>
    </w:p>
  </w:footnote>
  <w:footnote w:type="continuationSeparator" w:id="0">
    <w:p w:rsidR="006B2770" w:rsidRDefault="006B2770" w:rsidP="00671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FD7" w:rsidRDefault="00F37FD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F37FD7" w:rsidRDefault="00F37FD7">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FD7" w:rsidRPr="000842FD" w:rsidRDefault="00F37FD7">
    <w:pPr>
      <w:pStyle w:val="Cabealho"/>
      <w:framePr w:wrap="around" w:vAnchor="text" w:hAnchor="margin" w:xAlign="right" w:y="1"/>
      <w:rPr>
        <w:rStyle w:val="Nmerodepgina"/>
        <w:sz w:val="14"/>
        <w:szCs w:val="14"/>
      </w:rPr>
    </w:pPr>
    <w:r w:rsidRPr="000842FD">
      <w:rPr>
        <w:rStyle w:val="Nmerodepgina"/>
        <w:sz w:val="14"/>
        <w:szCs w:val="14"/>
      </w:rPr>
      <w:fldChar w:fldCharType="begin"/>
    </w:r>
    <w:r w:rsidRPr="000842FD">
      <w:rPr>
        <w:rStyle w:val="Nmerodepgina"/>
        <w:sz w:val="14"/>
        <w:szCs w:val="14"/>
      </w:rPr>
      <w:instrText xml:space="preserve">PAGE  </w:instrText>
    </w:r>
    <w:r w:rsidRPr="000842FD">
      <w:rPr>
        <w:rStyle w:val="Nmerodepgina"/>
        <w:sz w:val="14"/>
        <w:szCs w:val="14"/>
      </w:rPr>
      <w:fldChar w:fldCharType="separate"/>
    </w:r>
    <w:r w:rsidR="0017759B">
      <w:rPr>
        <w:rStyle w:val="Nmerodepgina"/>
        <w:noProof/>
        <w:sz w:val="14"/>
        <w:szCs w:val="14"/>
      </w:rPr>
      <w:t>14</w:t>
    </w:r>
    <w:r w:rsidRPr="000842FD">
      <w:rPr>
        <w:rStyle w:val="Nmerodepgina"/>
        <w:sz w:val="14"/>
        <w:szCs w:val="14"/>
      </w:rPr>
      <w:fldChar w:fldCharType="end"/>
    </w:r>
  </w:p>
  <w:tbl>
    <w:tblPr>
      <w:tblW w:w="0" w:type="auto"/>
      <w:tblInd w:w="108" w:type="dxa"/>
      <w:tblBorders>
        <w:bottom w:val="single" w:sz="6" w:space="0" w:color="auto"/>
      </w:tblBorders>
      <w:tblLayout w:type="fixed"/>
      <w:tblLook w:val="0000" w:firstRow="0" w:lastRow="0" w:firstColumn="0" w:lastColumn="0" w:noHBand="0" w:noVBand="0"/>
    </w:tblPr>
    <w:tblGrid>
      <w:gridCol w:w="1345"/>
      <w:gridCol w:w="8185"/>
    </w:tblGrid>
    <w:tr w:rsidR="00F37FD7">
      <w:trPr>
        <w:trHeight w:val="1190"/>
      </w:trPr>
      <w:tc>
        <w:tcPr>
          <w:tcW w:w="1345" w:type="dxa"/>
          <w:tcBorders>
            <w:bottom w:val="single" w:sz="6" w:space="0" w:color="auto"/>
          </w:tcBorders>
        </w:tcPr>
        <w:p w:rsidR="00F37FD7" w:rsidRDefault="00F37FD7">
          <w:pPr>
            <w:jc w:val="center"/>
          </w:pPr>
          <w:r>
            <w:rPr>
              <w:noProof/>
            </w:rPr>
            <w:drawing>
              <wp:anchor distT="0" distB="0" distL="114300" distR="114300" simplePos="0" relativeHeight="251658240" behindDoc="1" locked="0" layoutInCell="0" allowOverlap="1">
                <wp:simplePos x="0" y="0"/>
                <wp:positionH relativeFrom="column">
                  <wp:posOffset>233045</wp:posOffset>
                </wp:positionH>
                <wp:positionV relativeFrom="paragraph">
                  <wp:posOffset>0</wp:posOffset>
                </wp:positionV>
                <wp:extent cx="550545" cy="661035"/>
                <wp:effectExtent l="0" t="0" r="1905" b="5715"/>
                <wp:wrapTight wrapText="bothSides">
                  <wp:wrapPolygon edited="0">
                    <wp:start x="0" y="0"/>
                    <wp:lineTo x="0" y="21164"/>
                    <wp:lineTo x="20927" y="21164"/>
                    <wp:lineTo x="20927"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0129" t="23712" r="9860" b="4570"/>
                        <a:stretch>
                          <a:fillRect/>
                        </a:stretch>
                      </pic:blipFill>
                      <pic:spPr bwMode="auto">
                        <a:xfrm>
                          <a:off x="0" y="0"/>
                          <a:ext cx="550545" cy="661035"/>
                        </a:xfrm>
                        <a:prstGeom prst="rect">
                          <a:avLst/>
                        </a:prstGeom>
                        <a:noFill/>
                      </pic:spPr>
                    </pic:pic>
                  </a:graphicData>
                </a:graphic>
                <wp14:sizeRelH relativeFrom="page">
                  <wp14:pctWidth>0</wp14:pctWidth>
                </wp14:sizeRelH>
                <wp14:sizeRelV relativeFrom="page">
                  <wp14:pctHeight>0</wp14:pctHeight>
                </wp14:sizeRelV>
              </wp:anchor>
            </w:drawing>
          </w:r>
        </w:p>
      </w:tc>
      <w:tc>
        <w:tcPr>
          <w:tcW w:w="8185" w:type="dxa"/>
          <w:tcBorders>
            <w:bottom w:val="single" w:sz="6" w:space="0" w:color="auto"/>
          </w:tcBorders>
        </w:tcPr>
        <w:p w:rsidR="00F37FD7" w:rsidRDefault="00F37FD7">
          <w:pPr>
            <w:jc w:val="center"/>
            <w:rPr>
              <w:b/>
              <w:i/>
              <w:sz w:val="32"/>
              <w:szCs w:val="32"/>
            </w:rPr>
          </w:pPr>
        </w:p>
        <w:p w:rsidR="00F37FD7" w:rsidRDefault="00F37FD7">
          <w:pPr>
            <w:jc w:val="center"/>
          </w:pPr>
          <w:r w:rsidRPr="00B928F5">
            <w:rPr>
              <w:b/>
              <w:i/>
              <w:sz w:val="32"/>
              <w:szCs w:val="32"/>
            </w:rPr>
            <w:t>MUNICÍPIO DE SÃO JOSÉ DO CERRITO - SC</w:t>
          </w:r>
        </w:p>
      </w:tc>
    </w:tr>
  </w:tbl>
  <w:p w:rsidR="00F37FD7" w:rsidRDefault="00F37FD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FD7" w:rsidRDefault="00F37FD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F37FD7" w:rsidRDefault="00F37FD7">
    <w:pPr>
      <w:pStyle w:val="Cabealho"/>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FD7" w:rsidRPr="000842FD" w:rsidRDefault="00F37FD7">
    <w:pPr>
      <w:pStyle w:val="Cabealho"/>
      <w:framePr w:wrap="around" w:vAnchor="text" w:hAnchor="margin" w:xAlign="right" w:y="1"/>
      <w:rPr>
        <w:rStyle w:val="Nmerodepgina"/>
        <w:sz w:val="14"/>
        <w:szCs w:val="14"/>
      </w:rPr>
    </w:pPr>
    <w:r w:rsidRPr="000842FD">
      <w:rPr>
        <w:rStyle w:val="Nmerodepgina"/>
        <w:sz w:val="14"/>
        <w:szCs w:val="14"/>
      </w:rPr>
      <w:fldChar w:fldCharType="begin"/>
    </w:r>
    <w:r w:rsidRPr="000842FD">
      <w:rPr>
        <w:rStyle w:val="Nmerodepgina"/>
        <w:sz w:val="14"/>
        <w:szCs w:val="14"/>
      </w:rPr>
      <w:instrText xml:space="preserve">PAGE  </w:instrText>
    </w:r>
    <w:r w:rsidRPr="000842FD">
      <w:rPr>
        <w:rStyle w:val="Nmerodepgina"/>
        <w:sz w:val="14"/>
        <w:szCs w:val="14"/>
      </w:rPr>
      <w:fldChar w:fldCharType="separate"/>
    </w:r>
    <w:r w:rsidR="0017759B">
      <w:rPr>
        <w:rStyle w:val="Nmerodepgina"/>
        <w:noProof/>
        <w:sz w:val="14"/>
        <w:szCs w:val="14"/>
      </w:rPr>
      <w:t>21</w:t>
    </w:r>
    <w:r w:rsidRPr="000842FD">
      <w:rPr>
        <w:rStyle w:val="Nmerodepgina"/>
        <w:sz w:val="14"/>
        <w:szCs w:val="14"/>
      </w:rPr>
      <w:fldChar w:fldCharType="end"/>
    </w:r>
  </w:p>
  <w:tbl>
    <w:tblPr>
      <w:tblW w:w="0" w:type="auto"/>
      <w:tblInd w:w="108" w:type="dxa"/>
      <w:tblBorders>
        <w:bottom w:val="single" w:sz="6" w:space="0" w:color="auto"/>
      </w:tblBorders>
      <w:tblLayout w:type="fixed"/>
      <w:tblLook w:val="0000" w:firstRow="0" w:lastRow="0" w:firstColumn="0" w:lastColumn="0" w:noHBand="0" w:noVBand="0"/>
    </w:tblPr>
    <w:tblGrid>
      <w:gridCol w:w="1345"/>
      <w:gridCol w:w="8185"/>
    </w:tblGrid>
    <w:tr w:rsidR="00F37FD7">
      <w:trPr>
        <w:trHeight w:val="1190"/>
      </w:trPr>
      <w:tc>
        <w:tcPr>
          <w:tcW w:w="1345" w:type="dxa"/>
          <w:tcBorders>
            <w:bottom w:val="single" w:sz="6" w:space="0" w:color="auto"/>
          </w:tcBorders>
        </w:tcPr>
        <w:p w:rsidR="00F37FD7" w:rsidRDefault="00F37FD7">
          <w:pPr>
            <w:jc w:val="center"/>
          </w:pPr>
          <w:r>
            <w:rPr>
              <w:noProof/>
            </w:rPr>
            <w:drawing>
              <wp:inline distT="0" distB="0" distL="0" distR="0" wp14:anchorId="7B456523">
                <wp:extent cx="548640" cy="658495"/>
                <wp:effectExtent l="0" t="0" r="381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658495"/>
                        </a:xfrm>
                        <a:prstGeom prst="rect">
                          <a:avLst/>
                        </a:prstGeom>
                        <a:noFill/>
                      </pic:spPr>
                    </pic:pic>
                  </a:graphicData>
                </a:graphic>
              </wp:inline>
            </w:drawing>
          </w:r>
        </w:p>
      </w:tc>
      <w:tc>
        <w:tcPr>
          <w:tcW w:w="8185" w:type="dxa"/>
          <w:tcBorders>
            <w:bottom w:val="single" w:sz="6" w:space="0" w:color="auto"/>
          </w:tcBorders>
        </w:tcPr>
        <w:p w:rsidR="00F37FD7" w:rsidRDefault="00F37FD7">
          <w:pPr>
            <w:jc w:val="center"/>
          </w:pPr>
          <w:r w:rsidRPr="00B928F5">
            <w:rPr>
              <w:b/>
              <w:i/>
              <w:sz w:val="32"/>
              <w:szCs w:val="32"/>
            </w:rPr>
            <w:t>MUNICÍPIO DE SÃO JOSÉ DO CERRITO - SC</w:t>
          </w:r>
        </w:p>
      </w:tc>
    </w:tr>
  </w:tbl>
  <w:p w:rsidR="00F37FD7" w:rsidRDefault="00F37FD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27DF"/>
    <w:multiLevelType w:val="hybridMultilevel"/>
    <w:tmpl w:val="F93E6E4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FA4916"/>
    <w:multiLevelType w:val="multilevel"/>
    <w:tmpl w:val="3818808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3FC0681"/>
    <w:multiLevelType w:val="multilevel"/>
    <w:tmpl w:val="60FAAD1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49613AC"/>
    <w:multiLevelType w:val="hybridMultilevel"/>
    <w:tmpl w:val="F93E6E4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E83C17"/>
    <w:multiLevelType w:val="hybridMultilevel"/>
    <w:tmpl w:val="F93E6E4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0D5816"/>
    <w:multiLevelType w:val="hybridMultilevel"/>
    <w:tmpl w:val="F93E6E4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DE0B99"/>
    <w:multiLevelType w:val="multilevel"/>
    <w:tmpl w:val="5E30B444"/>
    <w:lvl w:ilvl="0">
      <w:start w:val="14"/>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9C04AB2"/>
    <w:multiLevelType w:val="hybridMultilevel"/>
    <w:tmpl w:val="A726EF3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A1E5E13"/>
    <w:multiLevelType w:val="multilevel"/>
    <w:tmpl w:val="78D86768"/>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765"/>
        </w:tabs>
        <w:ind w:left="765" w:hanging="40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0D831070"/>
    <w:multiLevelType w:val="multilevel"/>
    <w:tmpl w:val="3F18C544"/>
    <w:lvl w:ilvl="0">
      <w:start w:val="1"/>
      <w:numFmt w:val="upperRoman"/>
      <w:pStyle w:val="Ttulo1"/>
      <w:lvlText w:val="%1"/>
      <w:lvlJc w:val="center"/>
      <w:pPr>
        <w:tabs>
          <w:tab w:val="num" w:pos="648"/>
        </w:tabs>
        <w:ind w:firstLine="288"/>
      </w:pPr>
      <w:rPr>
        <w:rFonts w:ascii="Times New Roman" w:hAnsi="Times New Roman" w:cs="Times New Roman" w:hint="default"/>
        <w:b/>
        <w:i w:val="0"/>
        <w:sz w:val="24"/>
      </w:rPr>
    </w:lvl>
    <w:lvl w:ilvl="1">
      <w:start w:val="1"/>
      <w:numFmt w:val="decimal"/>
      <w:isLgl/>
      <w:lvlText w:val="%1.%2."/>
      <w:lvlJc w:val="left"/>
      <w:pPr>
        <w:tabs>
          <w:tab w:val="num" w:pos="454"/>
        </w:tabs>
        <w:ind w:left="454" w:hanging="454"/>
      </w:pPr>
      <w:rPr>
        <w:rFonts w:ascii="Times New Roman" w:hAnsi="Times New Roman" w:cs="Times New Roman" w:hint="default"/>
        <w:sz w:val="24"/>
      </w:rPr>
    </w:lvl>
    <w:lvl w:ilvl="2">
      <w:start w:val="1"/>
      <w:numFmt w:val="decimal"/>
      <w:isLgl/>
      <w:lvlText w:val="%1.%2.%3."/>
      <w:lvlJc w:val="left"/>
      <w:pPr>
        <w:tabs>
          <w:tab w:val="num" w:pos="680"/>
        </w:tabs>
        <w:ind w:left="680" w:hanging="680"/>
      </w:pPr>
      <w:rPr>
        <w:rFonts w:ascii="Times New Roman" w:hAnsi="Times New Roman" w:cs="Times New Roman" w:hint="default"/>
        <w:sz w:val="24"/>
      </w:rPr>
    </w:lvl>
    <w:lvl w:ilvl="3">
      <w:start w:val="1"/>
      <w:numFmt w:val="decimal"/>
      <w:isLgl/>
      <w:lvlText w:val="%1.%2.%3.%4"/>
      <w:lvlJc w:val="left"/>
      <w:pPr>
        <w:tabs>
          <w:tab w:val="num" w:pos="851"/>
        </w:tabs>
        <w:ind w:left="851" w:hanging="851"/>
      </w:pPr>
      <w:rPr>
        <w:rFonts w:ascii="Times New Roman" w:hAnsi="Times New Roman" w:cs="Times New Roman" w:hint="default"/>
        <w:sz w:val="24"/>
      </w:rPr>
    </w:lvl>
    <w:lvl w:ilvl="4">
      <w:start w:val="1"/>
      <w:numFmt w:val="decimal"/>
      <w:isLgl/>
      <w:lvlText w:val="%1.%2.%3.%4.%5"/>
      <w:lvlJc w:val="left"/>
      <w:pPr>
        <w:tabs>
          <w:tab w:val="num" w:pos="1080"/>
        </w:tabs>
      </w:pPr>
      <w:rPr>
        <w:rFonts w:ascii="Times New Roman" w:hAnsi="Times New Roman" w:cs="Times New Roman" w:hint="default"/>
        <w:sz w:val="24"/>
      </w:rPr>
    </w:lvl>
    <w:lvl w:ilvl="5">
      <w:start w:val="1"/>
      <w:numFmt w:val="decimal"/>
      <w:pStyle w:val="Ttulo6"/>
      <w:isLgl/>
      <w:lvlText w:val="%1.%2.%3.%4.%5.%6"/>
      <w:lvlJc w:val="left"/>
      <w:pPr>
        <w:tabs>
          <w:tab w:val="num" w:pos="1080"/>
        </w:tabs>
      </w:pPr>
      <w:rPr>
        <w:rFonts w:ascii="Times New Roman" w:hAnsi="Times New Roman" w:cs="Times New Roman" w:hint="default"/>
        <w:b w:val="0"/>
        <w:i w:val="0"/>
        <w:sz w:val="24"/>
      </w:rPr>
    </w:lvl>
    <w:lvl w:ilvl="6">
      <w:start w:val="1"/>
      <w:numFmt w:val="decimal"/>
      <w:lvlText w:val="%7."/>
      <w:lvlJc w:val="left"/>
      <w:pPr>
        <w:tabs>
          <w:tab w:val="num" w:pos="7024"/>
        </w:tabs>
        <w:ind w:left="7024" w:hanging="360"/>
      </w:pPr>
      <w:rPr>
        <w:rFonts w:cs="Times New Roman" w:hint="default"/>
      </w:rPr>
    </w:lvl>
    <w:lvl w:ilvl="7">
      <w:start w:val="1"/>
      <w:numFmt w:val="lowerLetter"/>
      <w:lvlText w:val="%8."/>
      <w:lvlJc w:val="left"/>
      <w:pPr>
        <w:tabs>
          <w:tab w:val="num" w:pos="7744"/>
        </w:tabs>
        <w:ind w:left="7744" w:hanging="360"/>
      </w:pPr>
      <w:rPr>
        <w:rFonts w:cs="Times New Roman" w:hint="default"/>
      </w:rPr>
    </w:lvl>
    <w:lvl w:ilvl="8">
      <w:start w:val="1"/>
      <w:numFmt w:val="lowerRoman"/>
      <w:lvlText w:val="%9."/>
      <w:lvlJc w:val="right"/>
      <w:pPr>
        <w:tabs>
          <w:tab w:val="num" w:pos="8464"/>
        </w:tabs>
        <w:ind w:left="8464" w:hanging="180"/>
      </w:pPr>
      <w:rPr>
        <w:rFonts w:cs="Times New Roman" w:hint="default"/>
      </w:rPr>
    </w:lvl>
  </w:abstractNum>
  <w:abstractNum w:abstractNumId="10" w15:restartNumberingAfterBreak="0">
    <w:nsid w:val="0D912BAD"/>
    <w:multiLevelType w:val="hybridMultilevel"/>
    <w:tmpl w:val="F68613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E354A3B"/>
    <w:multiLevelType w:val="hybridMultilevel"/>
    <w:tmpl w:val="0FB4DC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DB733C"/>
    <w:multiLevelType w:val="multilevel"/>
    <w:tmpl w:val="414C90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0B470CF"/>
    <w:multiLevelType w:val="multilevel"/>
    <w:tmpl w:val="011841D8"/>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4" w15:restartNumberingAfterBreak="0">
    <w:nsid w:val="15EA64F8"/>
    <w:multiLevelType w:val="hybridMultilevel"/>
    <w:tmpl w:val="968AB32A"/>
    <w:lvl w:ilvl="0" w:tplc="04160017">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16" w15:restartNumberingAfterBreak="0">
    <w:nsid w:val="19807552"/>
    <w:multiLevelType w:val="hybridMultilevel"/>
    <w:tmpl w:val="F93E6E4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C66236D"/>
    <w:multiLevelType w:val="multilevel"/>
    <w:tmpl w:val="AD6A3C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F721180"/>
    <w:multiLevelType w:val="hybridMultilevel"/>
    <w:tmpl w:val="F93E6E4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1503DAF"/>
    <w:multiLevelType w:val="hybridMultilevel"/>
    <w:tmpl w:val="A56A3D56"/>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B2404A"/>
    <w:multiLevelType w:val="hybridMultilevel"/>
    <w:tmpl w:val="0756ED44"/>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970225"/>
    <w:multiLevelType w:val="hybridMultilevel"/>
    <w:tmpl w:val="F93E6E4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EB75EFD"/>
    <w:multiLevelType w:val="hybridMultilevel"/>
    <w:tmpl w:val="7AB8737C"/>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44787C"/>
    <w:multiLevelType w:val="hybridMultilevel"/>
    <w:tmpl w:val="467C744C"/>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9430AD"/>
    <w:multiLevelType w:val="multilevel"/>
    <w:tmpl w:val="47B8D1F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71C5FE6"/>
    <w:multiLevelType w:val="hybridMultilevel"/>
    <w:tmpl w:val="2FF8AC8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810310"/>
    <w:multiLevelType w:val="multilevel"/>
    <w:tmpl w:val="4AA86420"/>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810"/>
        </w:tabs>
        <w:ind w:left="810" w:hanging="45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37B547B0"/>
    <w:multiLevelType w:val="singleLevel"/>
    <w:tmpl w:val="E8A6EC88"/>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C1004A1"/>
    <w:multiLevelType w:val="singleLevel"/>
    <w:tmpl w:val="912E3E28"/>
    <w:lvl w:ilvl="0">
      <w:numFmt w:val="bullet"/>
      <w:lvlText w:val="-"/>
      <w:lvlJc w:val="left"/>
      <w:pPr>
        <w:tabs>
          <w:tab w:val="num" w:pos="360"/>
        </w:tabs>
        <w:ind w:left="360" w:hanging="360"/>
      </w:pPr>
      <w:rPr>
        <w:rFonts w:hint="default"/>
        <w:b w:val="0"/>
        <w:u w:val="none"/>
      </w:rPr>
    </w:lvl>
  </w:abstractNum>
  <w:abstractNum w:abstractNumId="29" w15:restartNumberingAfterBreak="0">
    <w:nsid w:val="3E7D0199"/>
    <w:multiLevelType w:val="multilevel"/>
    <w:tmpl w:val="F2A088B0"/>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461665"/>
    <w:multiLevelType w:val="hybridMultilevel"/>
    <w:tmpl w:val="20803C34"/>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D57BAF"/>
    <w:multiLevelType w:val="hybridMultilevel"/>
    <w:tmpl w:val="76540C4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791912"/>
    <w:multiLevelType w:val="multilevel"/>
    <w:tmpl w:val="011E47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A123D47"/>
    <w:multiLevelType w:val="hybridMultilevel"/>
    <w:tmpl w:val="13AE5454"/>
    <w:lvl w:ilvl="0" w:tplc="4F2A89BA">
      <w:start w:val="12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0420C18"/>
    <w:multiLevelType w:val="multilevel"/>
    <w:tmpl w:val="6F1CEC5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5" w15:restartNumberingAfterBreak="0">
    <w:nsid w:val="614A19D4"/>
    <w:multiLevelType w:val="hybridMultilevel"/>
    <w:tmpl w:val="F93E6E4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37" w15:restartNumberingAfterBreak="0">
    <w:nsid w:val="65110496"/>
    <w:multiLevelType w:val="hybridMultilevel"/>
    <w:tmpl w:val="6B3C45A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5D97587"/>
    <w:multiLevelType w:val="multilevel"/>
    <w:tmpl w:val="FD66E642"/>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810"/>
        </w:tabs>
        <w:ind w:left="810" w:hanging="45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6C2D586F"/>
    <w:multiLevelType w:val="hybridMultilevel"/>
    <w:tmpl w:val="66683ADE"/>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5973BD"/>
    <w:multiLevelType w:val="hybridMultilevel"/>
    <w:tmpl w:val="F93E6E4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CE8473C"/>
    <w:multiLevelType w:val="hybridMultilevel"/>
    <w:tmpl w:val="F93E6E4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EE7EDF"/>
    <w:multiLevelType w:val="multilevel"/>
    <w:tmpl w:val="30B4F3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23E7DCE"/>
    <w:multiLevelType w:val="multilevel"/>
    <w:tmpl w:val="280EF3C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F110847"/>
    <w:multiLevelType w:val="hybridMultilevel"/>
    <w:tmpl w:val="60923A80"/>
    <w:lvl w:ilvl="0" w:tplc="0416000D">
      <w:start w:val="1"/>
      <w:numFmt w:val="bullet"/>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36"/>
  </w:num>
  <w:num w:numId="3">
    <w:abstractNumId w:val="15"/>
  </w:num>
  <w:num w:numId="4">
    <w:abstractNumId w:val="28"/>
  </w:num>
  <w:num w:numId="5">
    <w:abstractNumId w:val="7"/>
  </w:num>
  <w:num w:numId="6">
    <w:abstractNumId w:val="6"/>
  </w:num>
  <w:num w:numId="7">
    <w:abstractNumId w:val="37"/>
  </w:num>
  <w:num w:numId="8">
    <w:abstractNumId w:val="22"/>
  </w:num>
  <w:num w:numId="9">
    <w:abstractNumId w:val="39"/>
  </w:num>
  <w:num w:numId="10">
    <w:abstractNumId w:val="30"/>
  </w:num>
  <w:num w:numId="11">
    <w:abstractNumId w:val="19"/>
  </w:num>
  <w:num w:numId="12">
    <w:abstractNumId w:val="23"/>
  </w:num>
  <w:num w:numId="13">
    <w:abstractNumId w:val="20"/>
  </w:num>
  <w:num w:numId="14">
    <w:abstractNumId w:val="27"/>
  </w:num>
  <w:num w:numId="15">
    <w:abstractNumId w:val="43"/>
  </w:num>
  <w:num w:numId="16">
    <w:abstractNumId w:val="32"/>
  </w:num>
  <w:num w:numId="17">
    <w:abstractNumId w:val="42"/>
  </w:num>
  <w:num w:numId="18">
    <w:abstractNumId w:val="44"/>
  </w:num>
  <w:num w:numId="19">
    <w:abstractNumId w:val="12"/>
  </w:num>
  <w:num w:numId="20">
    <w:abstractNumId w:val="17"/>
  </w:num>
  <w:num w:numId="21">
    <w:abstractNumId w:val="2"/>
  </w:num>
  <w:num w:numId="22">
    <w:abstractNumId w:val="26"/>
  </w:num>
  <w:num w:numId="23">
    <w:abstractNumId w:val="24"/>
  </w:num>
  <w:num w:numId="24">
    <w:abstractNumId w:val="14"/>
  </w:num>
  <w:num w:numId="25">
    <w:abstractNumId w:val="13"/>
  </w:num>
  <w:num w:numId="26">
    <w:abstractNumId w:val="38"/>
  </w:num>
  <w:num w:numId="27">
    <w:abstractNumId w:val="8"/>
  </w:num>
  <w:num w:numId="28">
    <w:abstractNumId w:val="31"/>
  </w:num>
  <w:num w:numId="29">
    <w:abstractNumId w:val="29"/>
  </w:num>
  <w:num w:numId="30">
    <w:abstractNumId w:val="10"/>
  </w:num>
  <w:num w:numId="31">
    <w:abstractNumId w:val="25"/>
  </w:num>
  <w:num w:numId="32">
    <w:abstractNumId w:val="11"/>
  </w:num>
  <w:num w:numId="33">
    <w:abstractNumId w:val="18"/>
  </w:num>
  <w:num w:numId="34">
    <w:abstractNumId w:val="41"/>
  </w:num>
  <w:num w:numId="35">
    <w:abstractNumId w:val="5"/>
  </w:num>
  <w:num w:numId="36">
    <w:abstractNumId w:val="16"/>
  </w:num>
  <w:num w:numId="37">
    <w:abstractNumId w:val="21"/>
  </w:num>
  <w:num w:numId="38">
    <w:abstractNumId w:val="4"/>
  </w:num>
  <w:num w:numId="39">
    <w:abstractNumId w:val="3"/>
  </w:num>
  <w:num w:numId="40">
    <w:abstractNumId w:val="35"/>
  </w:num>
  <w:num w:numId="41">
    <w:abstractNumId w:val="0"/>
  </w:num>
  <w:num w:numId="42">
    <w:abstractNumId w:val="33"/>
  </w:num>
  <w:num w:numId="43">
    <w:abstractNumId w:val="40"/>
  </w:num>
  <w:num w:numId="44">
    <w:abstractNumId w:val="34"/>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BE6"/>
    <w:rsid w:val="00026E3A"/>
    <w:rsid w:val="00074A61"/>
    <w:rsid w:val="000843C1"/>
    <w:rsid w:val="000D1D43"/>
    <w:rsid w:val="00143665"/>
    <w:rsid w:val="0017759B"/>
    <w:rsid w:val="001A0F82"/>
    <w:rsid w:val="001D4C02"/>
    <w:rsid w:val="002454F7"/>
    <w:rsid w:val="00277448"/>
    <w:rsid w:val="00297B77"/>
    <w:rsid w:val="002C6364"/>
    <w:rsid w:val="002F1087"/>
    <w:rsid w:val="00360F9A"/>
    <w:rsid w:val="0037569D"/>
    <w:rsid w:val="00381BBD"/>
    <w:rsid w:val="003B3509"/>
    <w:rsid w:val="003E3290"/>
    <w:rsid w:val="00436AA1"/>
    <w:rsid w:val="0047294F"/>
    <w:rsid w:val="00492B8D"/>
    <w:rsid w:val="00550E30"/>
    <w:rsid w:val="005E6DCD"/>
    <w:rsid w:val="005F3693"/>
    <w:rsid w:val="00667C57"/>
    <w:rsid w:val="00671BE6"/>
    <w:rsid w:val="0068490B"/>
    <w:rsid w:val="006A1E1C"/>
    <w:rsid w:val="006B2770"/>
    <w:rsid w:val="006C38F2"/>
    <w:rsid w:val="006D3BEF"/>
    <w:rsid w:val="00705E56"/>
    <w:rsid w:val="00720AF9"/>
    <w:rsid w:val="007311BC"/>
    <w:rsid w:val="007A2921"/>
    <w:rsid w:val="00825CBD"/>
    <w:rsid w:val="00861C6A"/>
    <w:rsid w:val="008778E2"/>
    <w:rsid w:val="008C6462"/>
    <w:rsid w:val="0096542E"/>
    <w:rsid w:val="009778DF"/>
    <w:rsid w:val="00985004"/>
    <w:rsid w:val="00995A8A"/>
    <w:rsid w:val="009D5525"/>
    <w:rsid w:val="00A01F03"/>
    <w:rsid w:val="00A81F33"/>
    <w:rsid w:val="00A8506A"/>
    <w:rsid w:val="00AB42C3"/>
    <w:rsid w:val="00B04D58"/>
    <w:rsid w:val="00B073B1"/>
    <w:rsid w:val="00B07F87"/>
    <w:rsid w:val="00B71219"/>
    <w:rsid w:val="00B968D0"/>
    <w:rsid w:val="00C0485C"/>
    <w:rsid w:val="00CB0747"/>
    <w:rsid w:val="00D95874"/>
    <w:rsid w:val="00DB624F"/>
    <w:rsid w:val="00DC5495"/>
    <w:rsid w:val="00DD29AA"/>
    <w:rsid w:val="00DF55B2"/>
    <w:rsid w:val="00E0503F"/>
    <w:rsid w:val="00EF3B06"/>
    <w:rsid w:val="00F37F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9FF0B98"/>
  <w15:chartTrackingRefBased/>
  <w15:docId w15:val="{D4C6619C-E31C-4E0F-B407-268BEE8E0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1BE6"/>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qFormat/>
    <w:rsid w:val="00671BE6"/>
    <w:pPr>
      <w:numPr>
        <w:numId w:val="1"/>
      </w:numPr>
      <w:spacing w:before="240" w:after="240"/>
      <w:jc w:val="center"/>
      <w:outlineLvl w:val="0"/>
    </w:pPr>
    <w:rPr>
      <w:b/>
    </w:rPr>
  </w:style>
  <w:style w:type="paragraph" w:styleId="Ttulo2">
    <w:name w:val="heading 2"/>
    <w:basedOn w:val="Normal"/>
    <w:next w:val="Normal"/>
    <w:link w:val="Ttulo2Char"/>
    <w:qFormat/>
    <w:rsid w:val="00671BE6"/>
    <w:pPr>
      <w:keepNext/>
      <w:jc w:val="both"/>
      <w:outlineLvl w:val="1"/>
    </w:pPr>
    <w:rPr>
      <w:rFonts w:ascii="Arial" w:hAnsi="Arial"/>
      <w:b/>
      <w:sz w:val="24"/>
      <w:u w:val="single"/>
    </w:rPr>
  </w:style>
  <w:style w:type="paragraph" w:styleId="Ttulo3">
    <w:name w:val="heading 3"/>
    <w:basedOn w:val="Normal"/>
    <w:next w:val="Normal"/>
    <w:link w:val="Ttulo3Char"/>
    <w:qFormat/>
    <w:rsid w:val="00671BE6"/>
    <w:pPr>
      <w:keepNext/>
      <w:spacing w:line="480" w:lineRule="atLeast"/>
      <w:jc w:val="both"/>
      <w:outlineLvl w:val="2"/>
    </w:pPr>
    <w:rPr>
      <w:b/>
      <w:sz w:val="22"/>
    </w:rPr>
  </w:style>
  <w:style w:type="paragraph" w:styleId="Ttulo4">
    <w:name w:val="heading 4"/>
    <w:basedOn w:val="Normal"/>
    <w:next w:val="Normal"/>
    <w:link w:val="Ttulo4Char"/>
    <w:qFormat/>
    <w:rsid w:val="00671BE6"/>
    <w:pPr>
      <w:keepNext/>
      <w:jc w:val="center"/>
      <w:outlineLvl w:val="3"/>
    </w:pPr>
    <w:rPr>
      <w:b/>
      <w:sz w:val="24"/>
    </w:rPr>
  </w:style>
  <w:style w:type="paragraph" w:styleId="Ttulo5">
    <w:name w:val="heading 5"/>
    <w:basedOn w:val="Normal"/>
    <w:next w:val="Normal"/>
    <w:link w:val="Ttulo5Char"/>
    <w:uiPriority w:val="9"/>
    <w:qFormat/>
    <w:rsid w:val="00671BE6"/>
    <w:pPr>
      <w:keepNext/>
      <w:jc w:val="center"/>
      <w:outlineLvl w:val="4"/>
    </w:pPr>
    <w:rPr>
      <w:b/>
      <w:sz w:val="32"/>
    </w:rPr>
  </w:style>
  <w:style w:type="paragraph" w:styleId="Ttulo6">
    <w:name w:val="heading 6"/>
    <w:basedOn w:val="Normal"/>
    <w:next w:val="Normal"/>
    <w:link w:val="Ttulo6Char"/>
    <w:uiPriority w:val="9"/>
    <w:qFormat/>
    <w:rsid w:val="00671BE6"/>
    <w:pPr>
      <w:keepNext/>
      <w:numPr>
        <w:ilvl w:val="5"/>
        <w:numId w:val="1"/>
      </w:numPr>
      <w:spacing w:line="260" w:lineRule="atLeast"/>
      <w:outlineLvl w:val="5"/>
    </w:pPr>
    <w:rPr>
      <w:rFonts w:ascii="Arial" w:hAnsi="Arial"/>
      <w:b/>
      <w:sz w:val="22"/>
    </w:rPr>
  </w:style>
  <w:style w:type="paragraph" w:styleId="Ttulo8">
    <w:name w:val="heading 8"/>
    <w:basedOn w:val="Normal"/>
    <w:next w:val="Normal"/>
    <w:link w:val="Ttulo8Char"/>
    <w:qFormat/>
    <w:rsid w:val="00671BE6"/>
    <w:pPr>
      <w:keepNext/>
      <w:jc w:val="both"/>
      <w:outlineLvl w:val="7"/>
    </w:pPr>
    <w:rPr>
      <w:b/>
      <w:szCs w:val="21"/>
    </w:rPr>
  </w:style>
  <w:style w:type="paragraph" w:styleId="Ttulo9">
    <w:name w:val="heading 9"/>
    <w:basedOn w:val="Normal"/>
    <w:next w:val="Normal"/>
    <w:link w:val="Ttulo9Char"/>
    <w:uiPriority w:val="9"/>
    <w:semiHidden/>
    <w:unhideWhenUsed/>
    <w:qFormat/>
    <w:rsid w:val="00671BE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71BE6"/>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rsid w:val="00671BE6"/>
    <w:rPr>
      <w:rFonts w:ascii="Arial" w:eastAsia="Times New Roman" w:hAnsi="Arial" w:cs="Times New Roman"/>
      <w:b/>
      <w:sz w:val="24"/>
      <w:szCs w:val="20"/>
      <w:u w:val="single"/>
      <w:lang w:eastAsia="pt-BR"/>
    </w:rPr>
  </w:style>
  <w:style w:type="character" w:customStyle="1" w:styleId="Ttulo3Char">
    <w:name w:val="Título 3 Char"/>
    <w:basedOn w:val="Fontepargpadro"/>
    <w:link w:val="Ttulo3"/>
    <w:rsid w:val="00671BE6"/>
    <w:rPr>
      <w:rFonts w:ascii="Times New Roman" w:eastAsia="Times New Roman" w:hAnsi="Times New Roman" w:cs="Times New Roman"/>
      <w:b/>
      <w:szCs w:val="20"/>
      <w:lang w:eastAsia="pt-BR"/>
    </w:rPr>
  </w:style>
  <w:style w:type="character" w:customStyle="1" w:styleId="Ttulo4Char">
    <w:name w:val="Título 4 Char"/>
    <w:basedOn w:val="Fontepargpadro"/>
    <w:link w:val="Ttulo4"/>
    <w:rsid w:val="00671BE6"/>
    <w:rPr>
      <w:rFonts w:ascii="Times New Roman" w:eastAsia="Times New Roman" w:hAnsi="Times New Roman" w:cs="Times New Roman"/>
      <w:b/>
      <w:sz w:val="24"/>
      <w:szCs w:val="20"/>
      <w:lang w:eastAsia="pt-BR"/>
    </w:rPr>
  </w:style>
  <w:style w:type="character" w:customStyle="1" w:styleId="Ttulo5Char">
    <w:name w:val="Título 5 Char"/>
    <w:basedOn w:val="Fontepargpadro"/>
    <w:link w:val="Ttulo5"/>
    <w:uiPriority w:val="9"/>
    <w:rsid w:val="00671BE6"/>
    <w:rPr>
      <w:rFonts w:ascii="Times New Roman" w:eastAsia="Times New Roman" w:hAnsi="Times New Roman" w:cs="Times New Roman"/>
      <w:b/>
      <w:sz w:val="32"/>
      <w:szCs w:val="20"/>
      <w:lang w:eastAsia="pt-BR"/>
    </w:rPr>
  </w:style>
  <w:style w:type="character" w:customStyle="1" w:styleId="Ttulo6Char">
    <w:name w:val="Título 6 Char"/>
    <w:basedOn w:val="Fontepargpadro"/>
    <w:link w:val="Ttulo6"/>
    <w:uiPriority w:val="9"/>
    <w:rsid w:val="00671BE6"/>
    <w:rPr>
      <w:rFonts w:ascii="Arial" w:eastAsia="Times New Roman" w:hAnsi="Arial" w:cs="Times New Roman"/>
      <w:b/>
      <w:szCs w:val="20"/>
      <w:lang w:eastAsia="pt-BR"/>
    </w:rPr>
  </w:style>
  <w:style w:type="character" w:customStyle="1" w:styleId="Ttulo8Char">
    <w:name w:val="Título 8 Char"/>
    <w:basedOn w:val="Fontepargpadro"/>
    <w:link w:val="Ttulo8"/>
    <w:rsid w:val="00671BE6"/>
    <w:rPr>
      <w:rFonts w:ascii="Times New Roman" w:eastAsia="Times New Roman" w:hAnsi="Times New Roman" w:cs="Times New Roman"/>
      <w:b/>
      <w:sz w:val="20"/>
      <w:szCs w:val="21"/>
      <w:lang w:eastAsia="pt-BR"/>
    </w:rPr>
  </w:style>
  <w:style w:type="character" w:customStyle="1" w:styleId="Ttulo9Char">
    <w:name w:val="Título 9 Char"/>
    <w:basedOn w:val="Fontepargpadro"/>
    <w:link w:val="Ttulo9"/>
    <w:uiPriority w:val="9"/>
    <w:semiHidden/>
    <w:rsid w:val="00671BE6"/>
    <w:rPr>
      <w:rFonts w:asciiTheme="majorHAnsi" w:eastAsiaTheme="majorEastAsia" w:hAnsiTheme="majorHAnsi" w:cstheme="majorBidi"/>
      <w:i/>
      <w:iCs/>
      <w:color w:val="404040" w:themeColor="text1" w:themeTint="BF"/>
      <w:sz w:val="20"/>
      <w:szCs w:val="20"/>
      <w:lang w:eastAsia="pt-BR"/>
    </w:rPr>
  </w:style>
  <w:style w:type="paragraph" w:styleId="Ttulo">
    <w:name w:val="Title"/>
    <w:basedOn w:val="Normal"/>
    <w:link w:val="TtuloChar"/>
    <w:uiPriority w:val="99"/>
    <w:qFormat/>
    <w:rsid w:val="00671BE6"/>
    <w:pPr>
      <w:jc w:val="center"/>
    </w:pPr>
    <w:rPr>
      <w:b/>
      <w:sz w:val="28"/>
    </w:rPr>
  </w:style>
  <w:style w:type="character" w:customStyle="1" w:styleId="TtuloChar">
    <w:name w:val="Título Char"/>
    <w:basedOn w:val="Fontepargpadro"/>
    <w:link w:val="Ttulo"/>
    <w:uiPriority w:val="99"/>
    <w:rsid w:val="00671BE6"/>
    <w:rPr>
      <w:rFonts w:ascii="Times New Roman" w:eastAsia="Times New Roman" w:hAnsi="Times New Roman" w:cs="Times New Roman"/>
      <w:b/>
      <w:sz w:val="28"/>
      <w:szCs w:val="20"/>
      <w:lang w:eastAsia="pt-BR"/>
    </w:rPr>
  </w:style>
  <w:style w:type="paragraph" w:styleId="Corpodetexto3">
    <w:name w:val="Body Text 3"/>
    <w:basedOn w:val="Normal"/>
    <w:link w:val="Corpodetexto3Char"/>
    <w:rsid w:val="00671BE6"/>
    <w:pPr>
      <w:jc w:val="both"/>
    </w:pPr>
    <w:rPr>
      <w:sz w:val="24"/>
    </w:rPr>
  </w:style>
  <w:style w:type="character" w:customStyle="1" w:styleId="Corpodetexto3Char">
    <w:name w:val="Corpo de texto 3 Char"/>
    <w:basedOn w:val="Fontepargpadro"/>
    <w:link w:val="Corpodetexto3"/>
    <w:rsid w:val="00671BE6"/>
    <w:rPr>
      <w:rFonts w:ascii="Times New Roman" w:eastAsia="Times New Roman" w:hAnsi="Times New Roman" w:cs="Times New Roman"/>
      <w:sz w:val="24"/>
      <w:szCs w:val="20"/>
      <w:lang w:eastAsia="pt-BR"/>
    </w:rPr>
  </w:style>
  <w:style w:type="paragraph" w:styleId="Corpodetexto">
    <w:name w:val="Body Text"/>
    <w:basedOn w:val="Normal"/>
    <w:link w:val="CorpodetextoChar"/>
    <w:uiPriority w:val="99"/>
    <w:rsid w:val="00671BE6"/>
    <w:pPr>
      <w:jc w:val="both"/>
    </w:pPr>
    <w:rPr>
      <w:sz w:val="28"/>
    </w:rPr>
  </w:style>
  <w:style w:type="character" w:customStyle="1" w:styleId="CorpodetextoChar">
    <w:name w:val="Corpo de texto Char"/>
    <w:basedOn w:val="Fontepargpadro"/>
    <w:link w:val="Corpodetexto"/>
    <w:uiPriority w:val="99"/>
    <w:rsid w:val="00671BE6"/>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rsid w:val="00671BE6"/>
    <w:pPr>
      <w:ind w:firstLine="360"/>
      <w:jc w:val="both"/>
    </w:pPr>
    <w:rPr>
      <w:sz w:val="28"/>
    </w:rPr>
  </w:style>
  <w:style w:type="character" w:customStyle="1" w:styleId="RecuodecorpodetextoChar">
    <w:name w:val="Recuo de corpo de texto Char"/>
    <w:basedOn w:val="Fontepargpadro"/>
    <w:link w:val="Recuodecorpodetexto"/>
    <w:rsid w:val="00671BE6"/>
    <w:rPr>
      <w:rFonts w:ascii="Times New Roman" w:eastAsia="Times New Roman" w:hAnsi="Times New Roman" w:cs="Times New Roman"/>
      <w:sz w:val="28"/>
      <w:szCs w:val="20"/>
      <w:lang w:eastAsia="pt-BR"/>
    </w:rPr>
  </w:style>
  <w:style w:type="character" w:styleId="Nmerodepgina">
    <w:name w:val="page number"/>
    <w:basedOn w:val="Fontepargpadro"/>
    <w:rsid w:val="00671BE6"/>
    <w:rPr>
      <w:rFonts w:cs="Times New Roman"/>
    </w:rPr>
  </w:style>
  <w:style w:type="paragraph" w:styleId="Cabealho">
    <w:name w:val="header"/>
    <w:basedOn w:val="Normal"/>
    <w:link w:val="CabealhoChar"/>
    <w:rsid w:val="00671BE6"/>
    <w:pPr>
      <w:tabs>
        <w:tab w:val="center" w:pos="4419"/>
        <w:tab w:val="right" w:pos="8838"/>
      </w:tabs>
    </w:pPr>
  </w:style>
  <w:style w:type="character" w:customStyle="1" w:styleId="CabealhoChar">
    <w:name w:val="Cabeçalho Char"/>
    <w:basedOn w:val="Fontepargpadro"/>
    <w:link w:val="Cabealho"/>
    <w:rsid w:val="00671BE6"/>
    <w:rPr>
      <w:rFonts w:ascii="Times New Roman" w:eastAsia="Times New Roman" w:hAnsi="Times New Roman" w:cs="Times New Roman"/>
      <w:sz w:val="20"/>
      <w:szCs w:val="20"/>
      <w:lang w:eastAsia="pt-BR"/>
    </w:rPr>
  </w:style>
  <w:style w:type="paragraph" w:customStyle="1" w:styleId="Estilo1">
    <w:name w:val="Estilo1"/>
    <w:basedOn w:val="Normal"/>
    <w:rsid w:val="00671BE6"/>
    <w:pPr>
      <w:spacing w:after="120" w:line="360" w:lineRule="auto"/>
      <w:ind w:left="567"/>
      <w:jc w:val="both"/>
    </w:pPr>
  </w:style>
  <w:style w:type="paragraph" w:customStyle="1" w:styleId="CLAUSULA">
    <w:name w:val="CLAUSULA"/>
    <w:basedOn w:val="Ttulo3"/>
    <w:rsid w:val="00671BE6"/>
    <w:pPr>
      <w:keepNext w:val="0"/>
      <w:tabs>
        <w:tab w:val="left" w:pos="0"/>
      </w:tabs>
      <w:spacing w:line="240" w:lineRule="auto"/>
      <w:jc w:val="left"/>
      <w:outlineLvl w:val="9"/>
    </w:pPr>
    <w:rPr>
      <w:rFonts w:ascii="Arial" w:hAnsi="Arial" w:cs="Arial"/>
      <w:caps/>
      <w:sz w:val="20"/>
    </w:rPr>
  </w:style>
  <w:style w:type="paragraph" w:styleId="Corpodetexto2">
    <w:name w:val="Body Text 2"/>
    <w:basedOn w:val="Normal"/>
    <w:link w:val="Corpodetexto2Char"/>
    <w:rsid w:val="00671BE6"/>
    <w:pPr>
      <w:spacing w:after="120" w:line="480" w:lineRule="auto"/>
    </w:pPr>
  </w:style>
  <w:style w:type="character" w:customStyle="1" w:styleId="Corpodetexto2Char">
    <w:name w:val="Corpo de texto 2 Char"/>
    <w:basedOn w:val="Fontepargpadro"/>
    <w:link w:val="Corpodetexto2"/>
    <w:rsid w:val="00671BE6"/>
    <w:rPr>
      <w:rFonts w:ascii="Times New Roman" w:eastAsia="Times New Roman" w:hAnsi="Times New Roman" w:cs="Times New Roman"/>
      <w:sz w:val="20"/>
      <w:szCs w:val="20"/>
      <w:lang w:eastAsia="pt-BR"/>
    </w:rPr>
  </w:style>
  <w:style w:type="paragraph" w:customStyle="1" w:styleId="PADRAO">
    <w:name w:val="PADRAO"/>
    <w:basedOn w:val="Normal"/>
    <w:rsid w:val="00671BE6"/>
    <w:pPr>
      <w:jc w:val="both"/>
    </w:pPr>
    <w:rPr>
      <w:rFonts w:ascii="Tms Rmn" w:hAnsi="Tms Rmn"/>
      <w:sz w:val="24"/>
    </w:rPr>
  </w:style>
  <w:style w:type="character" w:styleId="Hyperlink">
    <w:name w:val="Hyperlink"/>
    <w:basedOn w:val="Fontepargpadro"/>
    <w:uiPriority w:val="99"/>
    <w:rsid w:val="00671BE6"/>
    <w:rPr>
      <w:rFonts w:cs="Times New Roman"/>
      <w:color w:val="0000FF"/>
      <w:u w:val="single"/>
    </w:rPr>
  </w:style>
  <w:style w:type="character" w:styleId="nfase">
    <w:name w:val="Emphasis"/>
    <w:basedOn w:val="Fontepargpadro"/>
    <w:uiPriority w:val="20"/>
    <w:qFormat/>
    <w:rsid w:val="00671BE6"/>
    <w:rPr>
      <w:rFonts w:cs="Times New Roman"/>
      <w:i/>
      <w:iCs/>
    </w:rPr>
  </w:style>
  <w:style w:type="paragraph" w:styleId="PargrafodaLista">
    <w:name w:val="List Paragraph"/>
    <w:basedOn w:val="Normal"/>
    <w:uiPriority w:val="34"/>
    <w:qFormat/>
    <w:rsid w:val="00671BE6"/>
    <w:pPr>
      <w:spacing w:after="200" w:line="276" w:lineRule="auto"/>
      <w:ind w:left="720"/>
      <w:contextualSpacing/>
    </w:pPr>
    <w:rPr>
      <w:rFonts w:ascii="Calibri" w:hAnsi="Calibri"/>
      <w:sz w:val="22"/>
      <w:szCs w:val="22"/>
      <w:lang w:eastAsia="en-US"/>
    </w:rPr>
  </w:style>
  <w:style w:type="paragraph" w:customStyle="1" w:styleId="ecmsonormal">
    <w:name w:val="ec_msonormal"/>
    <w:basedOn w:val="Normal"/>
    <w:rsid w:val="00671BE6"/>
    <w:pPr>
      <w:spacing w:before="100" w:beforeAutospacing="1" w:after="100" w:afterAutospacing="1"/>
    </w:pPr>
    <w:rPr>
      <w:sz w:val="24"/>
      <w:szCs w:val="24"/>
    </w:rPr>
  </w:style>
  <w:style w:type="character" w:customStyle="1" w:styleId="TextodebaloChar">
    <w:name w:val="Texto de balão Char"/>
    <w:basedOn w:val="Fontepargpadro"/>
    <w:link w:val="Textodebalo"/>
    <w:uiPriority w:val="99"/>
    <w:semiHidden/>
    <w:rsid w:val="00671BE6"/>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671BE6"/>
    <w:rPr>
      <w:rFonts w:ascii="Tahoma" w:hAnsi="Tahoma" w:cs="Tahoma"/>
      <w:sz w:val="16"/>
      <w:szCs w:val="16"/>
    </w:rPr>
  </w:style>
  <w:style w:type="paragraph" w:customStyle="1" w:styleId="ecxmsonormal">
    <w:name w:val="ecxmsonormal"/>
    <w:basedOn w:val="Normal"/>
    <w:rsid w:val="00671BE6"/>
    <w:pPr>
      <w:spacing w:after="324"/>
    </w:pPr>
    <w:rPr>
      <w:sz w:val="24"/>
      <w:szCs w:val="24"/>
    </w:rPr>
  </w:style>
  <w:style w:type="character" w:styleId="Forte">
    <w:name w:val="Strong"/>
    <w:basedOn w:val="Fontepargpadro"/>
    <w:uiPriority w:val="22"/>
    <w:qFormat/>
    <w:rsid w:val="00671BE6"/>
    <w:rPr>
      <w:b/>
      <w:bCs/>
    </w:rPr>
  </w:style>
  <w:style w:type="paragraph" w:styleId="NormalWeb">
    <w:name w:val="Normal (Web)"/>
    <w:basedOn w:val="Normal"/>
    <w:rsid w:val="00671BE6"/>
    <w:pPr>
      <w:spacing w:before="150" w:after="225"/>
    </w:pPr>
    <w:rPr>
      <w:sz w:val="24"/>
      <w:szCs w:val="24"/>
    </w:rPr>
  </w:style>
  <w:style w:type="paragraph" w:styleId="Rodap">
    <w:name w:val="footer"/>
    <w:basedOn w:val="Normal"/>
    <w:link w:val="RodapChar"/>
    <w:unhideWhenUsed/>
    <w:rsid w:val="00671BE6"/>
    <w:pPr>
      <w:tabs>
        <w:tab w:val="center" w:pos="4252"/>
        <w:tab w:val="right" w:pos="8504"/>
      </w:tabs>
    </w:pPr>
  </w:style>
  <w:style w:type="character" w:customStyle="1" w:styleId="RodapChar">
    <w:name w:val="Rodapé Char"/>
    <w:basedOn w:val="Fontepargpadro"/>
    <w:link w:val="Rodap"/>
    <w:rsid w:val="00671BE6"/>
    <w:rPr>
      <w:rFonts w:ascii="Times New Roman" w:eastAsia="Times New Roman" w:hAnsi="Times New Roman" w:cs="Times New Roman"/>
      <w:sz w:val="20"/>
      <w:szCs w:val="20"/>
      <w:lang w:eastAsia="pt-BR"/>
    </w:rPr>
  </w:style>
  <w:style w:type="paragraph" w:customStyle="1" w:styleId="Default">
    <w:name w:val="Default"/>
    <w:rsid w:val="00671BE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rpodetexto21">
    <w:name w:val="Corpo de texto 21"/>
    <w:basedOn w:val="Normal"/>
    <w:uiPriority w:val="99"/>
    <w:rsid w:val="00671BE6"/>
    <w:pPr>
      <w:autoSpaceDE w:val="0"/>
      <w:autoSpaceDN w:val="0"/>
      <w:adjustRightInd w:val="0"/>
      <w:jc w:val="both"/>
    </w:pPr>
    <w:rPr>
      <w:rFonts w:eastAsia="Arial"/>
      <w:sz w:val="28"/>
      <w:szCs w:val="28"/>
    </w:rPr>
  </w:style>
  <w:style w:type="paragraph" w:customStyle="1" w:styleId="Normal0">
    <w:name w:val="[Normal]"/>
    <w:uiPriority w:val="99"/>
    <w:rsid w:val="00671BE6"/>
    <w:pPr>
      <w:spacing w:after="0" w:line="240" w:lineRule="auto"/>
    </w:pPr>
    <w:rPr>
      <w:rFonts w:ascii="Arial" w:eastAsia="Arial" w:hAnsi="Arial" w:cs="Times New Roman"/>
      <w:noProof/>
      <w:sz w:val="24"/>
      <w:szCs w:val="20"/>
      <w:lang w:val="en-US"/>
    </w:rPr>
  </w:style>
  <w:style w:type="paragraph" w:styleId="TextosemFormatao">
    <w:name w:val="Plain Text"/>
    <w:basedOn w:val="Normal"/>
    <w:link w:val="TextosemFormataoChar"/>
    <w:rsid w:val="00671BE6"/>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671BE6"/>
    <w:rPr>
      <w:rFonts w:ascii="Courier New" w:eastAsia="Courier New" w:hAnsi="Courier New" w:cs="Times New Roman"/>
      <w:noProof/>
      <w:sz w:val="20"/>
      <w:szCs w:val="20"/>
      <w:lang w:val="en-US"/>
    </w:rPr>
  </w:style>
  <w:style w:type="paragraph" w:customStyle="1" w:styleId="Corpodetexto31">
    <w:name w:val="Corpo de texto 31"/>
    <w:basedOn w:val="Normal"/>
    <w:rsid w:val="00671BE6"/>
    <w:pPr>
      <w:ind w:right="51"/>
      <w:jc w:val="both"/>
    </w:pPr>
    <w:rPr>
      <w:rFonts w:ascii="Arial" w:eastAsia="Arial" w:hAnsi="Arial"/>
      <w:i/>
      <w:noProof/>
      <w:sz w:val="24"/>
      <w:lang w:val="en-US" w:eastAsia="en-US"/>
    </w:rPr>
  </w:style>
  <w:style w:type="paragraph" w:customStyle="1" w:styleId="A051170">
    <w:name w:val="_A051170"/>
    <w:basedOn w:val="Normal"/>
    <w:rsid w:val="00671BE6"/>
    <w:pPr>
      <w:ind w:left="1440" w:firstLine="576"/>
      <w:jc w:val="both"/>
    </w:pPr>
    <w:rPr>
      <w:noProof/>
      <w:sz w:val="24"/>
      <w:lang w:val="en-US" w:eastAsia="en-US"/>
    </w:rPr>
  </w:style>
  <w:style w:type="paragraph" w:customStyle="1" w:styleId="A051566">
    <w:name w:val="_A051566"/>
    <w:basedOn w:val="Normal"/>
    <w:rsid w:val="00671BE6"/>
    <w:pPr>
      <w:ind w:left="2016" w:right="576" w:firstLine="576"/>
      <w:jc w:val="both"/>
    </w:pPr>
    <w:rPr>
      <w:noProof/>
      <w:sz w:val="24"/>
      <w:lang w:val="en-US" w:eastAsia="en-US"/>
    </w:rPr>
  </w:style>
  <w:style w:type="paragraph" w:customStyle="1" w:styleId="A051670">
    <w:name w:val="_A051670"/>
    <w:basedOn w:val="Normal"/>
    <w:rsid w:val="00671BE6"/>
    <w:pPr>
      <w:ind w:left="2160" w:firstLine="576"/>
      <w:jc w:val="both"/>
    </w:pPr>
    <w:rPr>
      <w:noProof/>
      <w:sz w:val="24"/>
      <w:lang w:val="en-US" w:eastAsia="en-US"/>
    </w:rPr>
  </w:style>
  <w:style w:type="paragraph" w:customStyle="1" w:styleId="A051270">
    <w:name w:val="_A051270"/>
    <w:basedOn w:val="Normal"/>
    <w:rsid w:val="00671BE6"/>
    <w:pPr>
      <w:ind w:left="1584" w:firstLine="576"/>
      <w:jc w:val="both"/>
    </w:pPr>
    <w:rPr>
      <w:noProof/>
      <w:sz w:val="24"/>
      <w:lang w:val="en-US" w:eastAsia="en-US"/>
    </w:rPr>
  </w:style>
  <w:style w:type="paragraph" w:customStyle="1" w:styleId="A052370">
    <w:name w:val="_A052370"/>
    <w:basedOn w:val="Normal"/>
    <w:rsid w:val="00671BE6"/>
    <w:pPr>
      <w:ind w:left="3168" w:firstLine="576"/>
      <w:jc w:val="both"/>
    </w:pPr>
    <w:rPr>
      <w:noProof/>
      <w:sz w:val="24"/>
      <w:lang w:val="en-US" w:eastAsia="en-US"/>
    </w:rPr>
  </w:style>
  <w:style w:type="paragraph" w:customStyle="1" w:styleId="A051370">
    <w:name w:val="_A051370"/>
    <w:basedOn w:val="Normal"/>
    <w:rsid w:val="00671BE6"/>
    <w:pPr>
      <w:ind w:left="1728" w:firstLine="576"/>
      <w:jc w:val="both"/>
    </w:pPr>
    <w:rPr>
      <w:noProof/>
      <w:sz w:val="24"/>
      <w:lang w:val="en-US" w:eastAsia="en-US"/>
    </w:rPr>
  </w:style>
  <w:style w:type="paragraph" w:customStyle="1" w:styleId="A050970">
    <w:name w:val="_A050970"/>
    <w:basedOn w:val="Normal"/>
    <w:rsid w:val="00671BE6"/>
    <w:pPr>
      <w:ind w:left="1152" w:firstLine="576"/>
      <w:jc w:val="both"/>
    </w:pPr>
    <w:rPr>
      <w:noProof/>
      <w:sz w:val="24"/>
      <w:lang w:val="en-US" w:eastAsia="en-US"/>
    </w:rPr>
  </w:style>
  <w:style w:type="paragraph" w:customStyle="1" w:styleId="Corpodetexto22">
    <w:name w:val="Corpo de texto 22"/>
    <w:basedOn w:val="Normal"/>
    <w:rsid w:val="00671BE6"/>
    <w:pPr>
      <w:jc w:val="both"/>
    </w:pPr>
    <w:rPr>
      <w:noProof/>
      <w:sz w:val="24"/>
      <w:lang w:val="en-US" w:eastAsia="en-US"/>
    </w:rPr>
  </w:style>
  <w:style w:type="paragraph" w:customStyle="1" w:styleId="A050770">
    <w:name w:val="_A050770"/>
    <w:basedOn w:val="Normal"/>
    <w:rsid w:val="00671BE6"/>
    <w:pPr>
      <w:ind w:left="864" w:firstLine="576"/>
      <w:jc w:val="both"/>
    </w:pPr>
    <w:rPr>
      <w:noProof/>
      <w:sz w:val="24"/>
      <w:lang w:val="en-US" w:eastAsia="en-US"/>
    </w:rPr>
  </w:style>
  <w:style w:type="paragraph" w:styleId="Recuodecorpodetexto2">
    <w:name w:val="Body Text Indent 2"/>
    <w:basedOn w:val="Normal"/>
    <w:link w:val="Recuodecorpodetexto2Char"/>
    <w:rsid w:val="00671BE6"/>
    <w:pPr>
      <w:ind w:left="5529" w:hanging="2694"/>
      <w:jc w:val="both"/>
    </w:pPr>
    <w:rPr>
      <w:b/>
      <w:noProof/>
      <w:sz w:val="22"/>
      <w:lang w:val="en-US" w:eastAsia="en-US"/>
    </w:rPr>
  </w:style>
  <w:style w:type="character" w:customStyle="1" w:styleId="Recuodecorpodetexto2Char">
    <w:name w:val="Recuo de corpo de texto 2 Char"/>
    <w:basedOn w:val="Fontepargpadro"/>
    <w:link w:val="Recuodecorpodetexto2"/>
    <w:rsid w:val="00671BE6"/>
    <w:rPr>
      <w:rFonts w:ascii="Times New Roman" w:eastAsia="Times New Roman" w:hAnsi="Times New Roman" w:cs="Times New Roman"/>
      <w:b/>
      <w:noProof/>
      <w:szCs w:val="20"/>
      <w:lang w:val="en-US"/>
    </w:rPr>
  </w:style>
  <w:style w:type="paragraph" w:styleId="Textodenotaderodap">
    <w:name w:val="footnote text"/>
    <w:basedOn w:val="Normal"/>
    <w:link w:val="TextodenotaderodapChar"/>
    <w:rsid w:val="00671BE6"/>
    <w:rPr>
      <w:noProof/>
      <w:lang w:val="en-US" w:eastAsia="en-US"/>
    </w:rPr>
  </w:style>
  <w:style w:type="character" w:customStyle="1" w:styleId="TextodenotaderodapChar">
    <w:name w:val="Texto de nota de rodapé Char"/>
    <w:basedOn w:val="Fontepargpadro"/>
    <w:link w:val="Textodenotaderodap"/>
    <w:rsid w:val="00671BE6"/>
    <w:rPr>
      <w:rFonts w:ascii="Times New Roman" w:eastAsia="Times New Roman" w:hAnsi="Times New Roman" w:cs="Times New Roman"/>
      <w:noProof/>
      <w:sz w:val="20"/>
      <w:szCs w:val="20"/>
      <w:lang w:val="en-US"/>
    </w:rPr>
  </w:style>
  <w:style w:type="paragraph" w:customStyle="1" w:styleId="A290570">
    <w:name w:val="_A290570"/>
    <w:basedOn w:val="Normal"/>
    <w:rsid w:val="00671BE6"/>
    <w:pPr>
      <w:ind w:left="576" w:firstLine="4032"/>
      <w:jc w:val="both"/>
    </w:pPr>
    <w:rPr>
      <w:noProof/>
      <w:sz w:val="24"/>
      <w:lang w:val="en-US" w:eastAsia="en-US"/>
    </w:rPr>
  </w:style>
  <w:style w:type="paragraph" w:customStyle="1" w:styleId="A252575">
    <w:name w:val="_A252575"/>
    <w:basedOn w:val="Normal"/>
    <w:uiPriority w:val="99"/>
    <w:rsid w:val="00671BE6"/>
    <w:pPr>
      <w:ind w:left="3456" w:firstLine="3456"/>
      <w:jc w:val="both"/>
    </w:pPr>
    <w:rPr>
      <w:rFonts w:ascii="Tms Rmn" w:eastAsia="Tms Rmn" w:hAnsi="Tms Rmn"/>
      <w:noProof/>
      <w:sz w:val="24"/>
      <w:lang w:val="en-US" w:eastAsia="en-US"/>
    </w:rPr>
  </w:style>
  <w:style w:type="paragraph" w:customStyle="1" w:styleId="A191065">
    <w:name w:val="_A191065"/>
    <w:basedOn w:val="Normal"/>
    <w:uiPriority w:val="99"/>
    <w:rsid w:val="00671BE6"/>
    <w:pPr>
      <w:ind w:left="1296" w:right="1440" w:firstLine="2592"/>
      <w:jc w:val="both"/>
    </w:pPr>
    <w:rPr>
      <w:rFonts w:ascii="Tms Rmn" w:eastAsia="Tms Rmn" w:hAnsi="Tms Rmn"/>
      <w:noProof/>
      <w:sz w:val="24"/>
      <w:lang w:val="en-US" w:eastAsia="en-US"/>
    </w:rPr>
  </w:style>
  <w:style w:type="paragraph" w:customStyle="1" w:styleId="A321065">
    <w:name w:val="_A321065"/>
    <w:basedOn w:val="Normal"/>
    <w:uiPriority w:val="99"/>
    <w:rsid w:val="00671BE6"/>
    <w:pPr>
      <w:ind w:left="1296" w:right="1440" w:firstLine="4464"/>
      <w:jc w:val="both"/>
    </w:pPr>
    <w:rPr>
      <w:rFonts w:ascii="Tms Rmn" w:eastAsia="Tms Rmn" w:hAnsi="Tms Rmn"/>
      <w:noProof/>
      <w:sz w:val="24"/>
      <w:lang w:val="en-US" w:eastAsia="en-US"/>
    </w:rPr>
  </w:style>
  <w:style w:type="paragraph" w:styleId="Commarcadores">
    <w:name w:val="List Bullet"/>
    <w:basedOn w:val="Normal"/>
    <w:rsid w:val="00671BE6"/>
    <w:pPr>
      <w:ind w:firstLine="1701"/>
      <w:jc w:val="both"/>
    </w:pPr>
    <w:rPr>
      <w:noProof/>
      <w:color w:val="000000"/>
      <w:sz w:val="22"/>
      <w:lang w:val="en-US" w:eastAsia="en-US"/>
    </w:rPr>
  </w:style>
  <w:style w:type="paragraph" w:customStyle="1" w:styleId="Commarcadores1">
    <w:name w:val="Com marcadores1"/>
    <w:basedOn w:val="Normal"/>
    <w:rsid w:val="00671BE6"/>
    <w:pPr>
      <w:ind w:firstLine="1701"/>
      <w:jc w:val="both"/>
    </w:pPr>
    <w:rPr>
      <w:noProof/>
      <w:sz w:val="22"/>
      <w:lang w:val="en-US" w:eastAsia="en-US"/>
    </w:rPr>
  </w:style>
  <w:style w:type="paragraph" w:customStyle="1" w:styleId="Corpo">
    <w:name w:val="Corpo"/>
    <w:basedOn w:val="Normal0"/>
    <w:uiPriority w:val="99"/>
    <w:rsid w:val="00671BE6"/>
    <w:rPr>
      <w:rFonts w:ascii="Times New Roman" w:eastAsia="Times New Roman" w:hAnsi="Times New Roman"/>
      <w:color w:val="000000"/>
      <w:sz w:val="20"/>
    </w:rPr>
  </w:style>
  <w:style w:type="paragraph" w:customStyle="1" w:styleId="Tabela">
    <w:name w:val="Tabela"/>
    <w:basedOn w:val="Normal0"/>
    <w:rsid w:val="00671BE6"/>
    <w:rPr>
      <w:rFonts w:ascii="Times New Roman" w:eastAsia="Times New Roman" w:hAnsi="Times New Roman"/>
      <w:color w:val="000000"/>
      <w:sz w:val="20"/>
    </w:rPr>
  </w:style>
  <w:style w:type="paragraph" w:customStyle="1" w:styleId="Corponico">
    <w:name w:val="Corpo Único"/>
    <w:basedOn w:val="Normal0"/>
    <w:rsid w:val="00671BE6"/>
    <w:rPr>
      <w:rFonts w:ascii="Times New Roman" w:eastAsia="Times New Roman" w:hAnsi="Times New Roman"/>
      <w:color w:val="000000"/>
      <w:sz w:val="20"/>
    </w:rPr>
  </w:style>
  <w:style w:type="paragraph" w:customStyle="1" w:styleId="A161175">
    <w:name w:val="_A161175ÿ"/>
    <w:basedOn w:val="Normal0"/>
    <w:uiPriority w:val="99"/>
    <w:rsid w:val="00671BE6"/>
    <w:pPr>
      <w:autoSpaceDE w:val="0"/>
      <w:autoSpaceDN w:val="0"/>
      <w:adjustRightInd w:val="0"/>
      <w:ind w:left="867" w:right="46" w:firstLine="698"/>
      <w:jc w:val="both"/>
    </w:pPr>
    <w:rPr>
      <w:rFonts w:ascii="Times New Roman" w:hAnsi="Times New Roman"/>
      <w:noProof w:val="0"/>
      <w:sz w:val="20"/>
      <w:lang w:val="pt-BR" w:eastAsia="pt-BR"/>
    </w:rPr>
  </w:style>
  <w:style w:type="paragraph" w:customStyle="1" w:styleId="WW-Corpodetexto2">
    <w:name w:val="WW-Corpo de texto 2"/>
    <w:basedOn w:val="Normal"/>
    <w:rsid w:val="00671BE6"/>
    <w:pPr>
      <w:suppressAutoHyphens/>
      <w:autoSpaceDE w:val="0"/>
      <w:jc w:val="both"/>
    </w:pPr>
    <w:rPr>
      <w:szCs w:val="24"/>
      <w:lang w:eastAsia="ar-SA"/>
    </w:rPr>
  </w:style>
  <w:style w:type="paragraph" w:customStyle="1" w:styleId="ContedodaTabela">
    <w:name w:val="Conteúdo da Tabela"/>
    <w:basedOn w:val="Corpodetexto"/>
    <w:rsid w:val="00671BE6"/>
    <w:pPr>
      <w:suppressLineNumbers/>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sz w:val="24"/>
      <w:lang w:eastAsia="ar-SA"/>
    </w:rPr>
  </w:style>
  <w:style w:type="paragraph" w:customStyle="1" w:styleId="EspSubTitulo1Char">
    <w:name w:val="Esp SubTitulo 1 Char"/>
    <w:basedOn w:val="Normal"/>
    <w:rsid w:val="00671BE6"/>
    <w:pPr>
      <w:spacing w:before="360" w:after="200"/>
      <w:jc w:val="both"/>
    </w:pPr>
    <w:rPr>
      <w:rFonts w:ascii="Palatino Linotype" w:hAnsi="Palatino Linotype"/>
      <w:sz w:val="22"/>
      <w:lang w:eastAsia="ar-SA"/>
    </w:rPr>
  </w:style>
  <w:style w:type="paragraph" w:styleId="SemEspaamento">
    <w:name w:val="No Spacing"/>
    <w:link w:val="SemEspaamentoChar"/>
    <w:uiPriority w:val="1"/>
    <w:qFormat/>
    <w:rsid w:val="00671BE6"/>
    <w:pPr>
      <w:spacing w:after="0" w:line="240" w:lineRule="auto"/>
    </w:pPr>
    <w:rPr>
      <w:rFonts w:ascii="Calibri" w:eastAsia="Times New Roman" w:hAnsi="Calibri" w:cs="Times New Roman"/>
      <w:lang w:eastAsia="pt-BR"/>
    </w:rPr>
  </w:style>
  <w:style w:type="character" w:customStyle="1" w:styleId="SemEspaamentoChar">
    <w:name w:val="Sem Espaçamento Char"/>
    <w:link w:val="SemEspaamento"/>
    <w:uiPriority w:val="1"/>
    <w:rsid w:val="00671BE6"/>
    <w:rPr>
      <w:rFonts w:ascii="Calibri" w:eastAsia="Times New Roman" w:hAnsi="Calibri" w:cs="Times New Roman"/>
      <w:lang w:eastAsia="pt-BR"/>
    </w:rPr>
  </w:style>
  <w:style w:type="paragraph" w:customStyle="1" w:styleId="xl65">
    <w:name w:val="xl65"/>
    <w:basedOn w:val="Normal"/>
    <w:rsid w:val="00671BE6"/>
    <w:pPr>
      <w:spacing w:before="100" w:beforeAutospacing="1" w:after="100" w:afterAutospacing="1"/>
    </w:pPr>
    <w:rPr>
      <w:sz w:val="24"/>
      <w:szCs w:val="24"/>
    </w:rPr>
  </w:style>
  <w:style w:type="paragraph" w:customStyle="1" w:styleId="xl66">
    <w:name w:val="xl66"/>
    <w:basedOn w:val="Normal"/>
    <w:rsid w:val="00671B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7">
    <w:name w:val="xl67"/>
    <w:basedOn w:val="Normal"/>
    <w:rsid w:val="00671B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Normal"/>
    <w:rsid w:val="00671BE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9">
    <w:name w:val="xl69"/>
    <w:basedOn w:val="Normal"/>
    <w:rsid w:val="00671B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0">
    <w:name w:val="xl70"/>
    <w:basedOn w:val="Normal"/>
    <w:rsid w:val="00671B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Normal"/>
    <w:rsid w:val="00671BE6"/>
    <w:pPr>
      <w:spacing w:before="100" w:beforeAutospacing="1" w:after="100" w:afterAutospacing="1"/>
    </w:pPr>
    <w:rPr>
      <w:sz w:val="24"/>
      <w:szCs w:val="24"/>
    </w:rPr>
  </w:style>
  <w:style w:type="paragraph" w:customStyle="1" w:styleId="xl72">
    <w:name w:val="xl72"/>
    <w:basedOn w:val="Normal"/>
    <w:rsid w:val="00671BE6"/>
    <w:pPr>
      <w:spacing w:before="100" w:beforeAutospacing="1" w:after="100" w:afterAutospacing="1"/>
      <w:jc w:val="center"/>
    </w:pPr>
    <w:rPr>
      <w:sz w:val="24"/>
      <w:szCs w:val="24"/>
    </w:rPr>
  </w:style>
  <w:style w:type="paragraph" w:customStyle="1" w:styleId="xl73">
    <w:name w:val="xl73"/>
    <w:basedOn w:val="Normal"/>
    <w:rsid w:val="00671BE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671B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5">
    <w:name w:val="xl75"/>
    <w:basedOn w:val="Normal"/>
    <w:rsid w:val="00671B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6">
    <w:name w:val="xl76"/>
    <w:basedOn w:val="Normal"/>
    <w:rsid w:val="00671BE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Normal"/>
    <w:rsid w:val="00671B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8">
    <w:name w:val="xl78"/>
    <w:basedOn w:val="Normal"/>
    <w:rsid w:val="00671BE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9">
    <w:name w:val="xl79"/>
    <w:basedOn w:val="Normal"/>
    <w:rsid w:val="00671BE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80">
    <w:name w:val="xl80"/>
    <w:basedOn w:val="Normal"/>
    <w:rsid w:val="00671B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81">
    <w:name w:val="xl81"/>
    <w:basedOn w:val="Normal"/>
    <w:rsid w:val="00671BE6"/>
    <w:pPr>
      <w:pBdr>
        <w:top w:val="single" w:sz="4" w:space="0" w:color="auto"/>
        <w:left w:val="single" w:sz="4" w:space="0" w:color="auto"/>
        <w:bottom w:val="single" w:sz="4" w:space="0" w:color="auto"/>
        <w:right w:val="single" w:sz="4" w:space="0" w:color="auto"/>
      </w:pBdr>
      <w:spacing w:before="100" w:beforeAutospacing="1" w:after="100" w:afterAutospacing="1"/>
    </w:pPr>
    <w:rPr>
      <w:color w:val="333333"/>
      <w:sz w:val="24"/>
      <w:szCs w:val="24"/>
    </w:rPr>
  </w:style>
  <w:style w:type="paragraph" w:customStyle="1" w:styleId="xl82">
    <w:name w:val="xl82"/>
    <w:basedOn w:val="Normal"/>
    <w:rsid w:val="00671BE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sz w:val="24"/>
      <w:szCs w:val="24"/>
    </w:rPr>
  </w:style>
  <w:style w:type="paragraph" w:customStyle="1" w:styleId="xl83">
    <w:name w:val="xl83"/>
    <w:basedOn w:val="Normal"/>
    <w:rsid w:val="00671BE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sz w:val="24"/>
      <w:szCs w:val="24"/>
    </w:rPr>
  </w:style>
  <w:style w:type="paragraph" w:customStyle="1" w:styleId="xl84">
    <w:name w:val="xl84"/>
    <w:basedOn w:val="Normal"/>
    <w:rsid w:val="00671BE6"/>
    <w:pPr>
      <w:pBdr>
        <w:top w:val="single" w:sz="4" w:space="0" w:color="auto"/>
      </w:pBdr>
      <w:shd w:val="clear" w:color="000000" w:fill="BFBFBF"/>
      <w:spacing w:before="100" w:beforeAutospacing="1" w:after="100" w:afterAutospacing="1"/>
      <w:jc w:val="center"/>
    </w:pPr>
    <w:rPr>
      <w:b/>
      <w:bCs/>
      <w:sz w:val="24"/>
      <w:szCs w:val="24"/>
    </w:rPr>
  </w:style>
  <w:style w:type="paragraph" w:customStyle="1" w:styleId="xl85">
    <w:name w:val="xl85"/>
    <w:basedOn w:val="Normal"/>
    <w:rsid w:val="00671BE6"/>
    <w:pPr>
      <w:pBdr>
        <w:top w:val="single" w:sz="4" w:space="0" w:color="auto"/>
        <w:right w:val="single" w:sz="4" w:space="0" w:color="auto"/>
      </w:pBdr>
      <w:shd w:val="clear" w:color="000000" w:fill="BFBFBF"/>
      <w:spacing w:before="100" w:beforeAutospacing="1" w:after="100" w:afterAutospacing="1"/>
      <w:jc w:val="center"/>
    </w:pPr>
    <w:rPr>
      <w:b/>
      <w:bCs/>
      <w:sz w:val="24"/>
      <w:szCs w:val="24"/>
    </w:rPr>
  </w:style>
  <w:style w:type="paragraph" w:customStyle="1" w:styleId="xl86">
    <w:name w:val="xl86"/>
    <w:basedOn w:val="Normal"/>
    <w:rsid w:val="00671BE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4"/>
      <w:szCs w:val="24"/>
    </w:rPr>
  </w:style>
  <w:style w:type="paragraph" w:customStyle="1" w:styleId="Contedodatabela0">
    <w:name w:val="Conteúdo da tabela"/>
    <w:basedOn w:val="Normal"/>
    <w:qFormat/>
    <w:rsid w:val="00297B77"/>
    <w:pPr>
      <w:suppressLineNumbers/>
      <w:spacing w:after="200" w:line="276" w:lineRule="auto"/>
    </w:pPr>
    <w:rPr>
      <w:rFonts w:ascii="Arial" w:eastAsia="文泉驛等寬正黑" w:hAnsi="Arial" w:cs="Calibri"/>
      <w:sz w:val="24"/>
      <w:szCs w:val="22"/>
      <w:lang w:eastAsia="en-US"/>
    </w:rPr>
  </w:style>
  <w:style w:type="table" w:styleId="Tabelacomgrade">
    <w:name w:val="Table Grid"/>
    <w:basedOn w:val="Tabelanormal"/>
    <w:rsid w:val="00245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errito.sc.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10264</Words>
  <Characters>55429</Characters>
  <Application>Microsoft Office Word</Application>
  <DocSecurity>0</DocSecurity>
  <Lines>461</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Luiz Ceppo</dc:creator>
  <cp:keywords/>
  <dc:description/>
  <cp:lastModifiedBy>adm 01</cp:lastModifiedBy>
  <cp:revision>3</cp:revision>
  <dcterms:created xsi:type="dcterms:W3CDTF">2017-11-14T18:26:00Z</dcterms:created>
  <dcterms:modified xsi:type="dcterms:W3CDTF">2017-11-14T18:31:00Z</dcterms:modified>
</cp:coreProperties>
</file>